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5BC5" w14:textId="4F9DBFFF" w:rsidR="00CC3070" w:rsidRPr="0032594C" w:rsidRDefault="00FE60FB">
      <w:pPr>
        <w:rPr>
          <w:rFonts w:asciiTheme="majorHAnsi" w:hAnsiTheme="majorHAnsi"/>
          <w:sz w:val="20"/>
          <w:szCs w:val="20"/>
        </w:rPr>
      </w:pPr>
      <w:r w:rsidRPr="0032594C">
        <w:rPr>
          <w:rFonts w:asciiTheme="majorHAnsi" w:hAnsiTheme="majorHAnsi"/>
          <w:sz w:val="20"/>
          <w:szCs w:val="20"/>
        </w:rPr>
        <w:t xml:space="preserve">Numer sprawy </w:t>
      </w:r>
      <w:r w:rsidR="000E601F">
        <w:rPr>
          <w:rFonts w:asciiTheme="majorHAnsi" w:hAnsiTheme="majorHAnsi"/>
          <w:sz w:val="20"/>
          <w:szCs w:val="20"/>
        </w:rPr>
        <w:t>A.271.2.2017.KD</w:t>
      </w:r>
    </w:p>
    <w:tbl>
      <w:tblPr>
        <w:tblW w:w="9577" w:type="dxa"/>
        <w:tblLook w:val="04A0" w:firstRow="1" w:lastRow="0" w:firstColumn="1" w:lastColumn="0" w:noHBand="0" w:noVBand="1"/>
      </w:tblPr>
      <w:tblGrid>
        <w:gridCol w:w="5778"/>
        <w:gridCol w:w="3799"/>
      </w:tblGrid>
      <w:tr w:rsidR="008A36DB" w:rsidRPr="009F4795" w14:paraId="4133BB4C" w14:textId="77777777" w:rsidTr="004C6F95">
        <w:trPr>
          <w:trHeight w:val="726"/>
        </w:trPr>
        <w:tc>
          <w:tcPr>
            <w:tcW w:w="9577" w:type="dxa"/>
            <w:gridSpan w:val="2"/>
            <w:vAlign w:val="center"/>
          </w:tcPr>
          <w:p w14:paraId="04CCD5D3" w14:textId="77777777" w:rsidR="008A36DB" w:rsidRPr="009F4795" w:rsidRDefault="008A36DB" w:rsidP="004C6F95">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8A36DB" w:rsidRPr="009F4795" w14:paraId="7145A4DD" w14:textId="77777777" w:rsidTr="004C6F95">
        <w:tc>
          <w:tcPr>
            <w:tcW w:w="9577" w:type="dxa"/>
            <w:gridSpan w:val="2"/>
          </w:tcPr>
          <w:p w14:paraId="78A51C8F"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8A36DB" w:rsidRPr="009F4795" w14:paraId="07BD46AE" w14:textId="77777777" w:rsidTr="004C6F95">
        <w:tc>
          <w:tcPr>
            <w:tcW w:w="9577" w:type="dxa"/>
            <w:gridSpan w:val="2"/>
          </w:tcPr>
          <w:p w14:paraId="17D2A980"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8A36DB" w:rsidRPr="009F4795" w14:paraId="4444319A" w14:textId="77777777" w:rsidTr="004C6F95">
        <w:tc>
          <w:tcPr>
            <w:tcW w:w="9577" w:type="dxa"/>
            <w:gridSpan w:val="2"/>
          </w:tcPr>
          <w:p w14:paraId="034D3703" w14:textId="77777777" w:rsidR="008A36DB" w:rsidRPr="009F4795" w:rsidRDefault="008A36DB" w:rsidP="004C6F95">
            <w:pPr>
              <w:pStyle w:val="Tekstpodstawowy"/>
              <w:spacing w:after="40"/>
              <w:jc w:val="center"/>
              <w:rPr>
                <w:rFonts w:ascii="Calibri" w:hAnsi="Calibri" w:cs="Segoe UI"/>
                <w:szCs w:val="22"/>
              </w:rPr>
            </w:pPr>
            <w:r w:rsidRPr="009F4795">
              <w:rPr>
                <w:rFonts w:ascii="Calibri" w:hAnsi="Calibri" w:cs="Segoe UI"/>
                <w:szCs w:val="22"/>
              </w:rPr>
              <w:t>na</w:t>
            </w:r>
          </w:p>
        </w:tc>
      </w:tr>
      <w:tr w:rsidR="008A36DB" w:rsidRPr="009F4795" w14:paraId="4B269053" w14:textId="77777777" w:rsidTr="004C6F95">
        <w:tc>
          <w:tcPr>
            <w:tcW w:w="9577" w:type="dxa"/>
            <w:gridSpan w:val="2"/>
          </w:tcPr>
          <w:p w14:paraId="072FADAE" w14:textId="77777777" w:rsidR="008A36DB" w:rsidRPr="009F4795" w:rsidRDefault="008A36DB" w:rsidP="004C6F95">
            <w:pPr>
              <w:pStyle w:val="Tekstpodstawowy"/>
              <w:spacing w:after="40"/>
              <w:jc w:val="center"/>
              <w:rPr>
                <w:rFonts w:ascii="Calibri" w:hAnsi="Calibri" w:cs="Segoe UI"/>
                <w:szCs w:val="22"/>
              </w:rPr>
            </w:pPr>
          </w:p>
        </w:tc>
      </w:tr>
      <w:tr w:rsidR="008A36DB" w:rsidRPr="008445F8" w14:paraId="34A3A079" w14:textId="77777777" w:rsidTr="004C6F95">
        <w:tc>
          <w:tcPr>
            <w:tcW w:w="9577" w:type="dxa"/>
            <w:gridSpan w:val="2"/>
          </w:tcPr>
          <w:p w14:paraId="26616ADF" w14:textId="77777777" w:rsidR="006E55BC" w:rsidRDefault="00D7048A" w:rsidP="006E55BC">
            <w:pPr>
              <w:spacing w:after="40"/>
              <w:jc w:val="center"/>
              <w:rPr>
                <w:rFonts w:ascii="Calibri" w:hAnsi="Calibri" w:cs="Segoe UI"/>
                <w:b/>
                <w:sz w:val="22"/>
                <w:szCs w:val="22"/>
              </w:rPr>
            </w:pPr>
            <w:r>
              <w:rPr>
                <w:rFonts w:ascii="Calibri" w:hAnsi="Calibri" w:cs="Segoe UI"/>
                <w:b/>
                <w:sz w:val="22"/>
                <w:szCs w:val="22"/>
              </w:rPr>
              <w:t>Wykonanie robót budowlanych</w:t>
            </w:r>
            <w:r w:rsidR="006E55BC">
              <w:rPr>
                <w:rFonts w:ascii="Calibri" w:hAnsi="Calibri" w:cs="Segoe UI"/>
                <w:b/>
                <w:sz w:val="22"/>
                <w:szCs w:val="22"/>
              </w:rPr>
              <w:t xml:space="preserve"> </w:t>
            </w:r>
            <w:r>
              <w:rPr>
                <w:rFonts w:ascii="Calibri" w:hAnsi="Calibri" w:cs="Segoe UI"/>
                <w:b/>
                <w:sz w:val="22"/>
                <w:szCs w:val="22"/>
              </w:rPr>
              <w:t>w</w:t>
            </w:r>
            <w:r w:rsidR="00DA323B">
              <w:rPr>
                <w:rFonts w:ascii="Calibri" w:hAnsi="Calibri" w:cs="Segoe UI"/>
                <w:b/>
                <w:sz w:val="22"/>
                <w:szCs w:val="22"/>
              </w:rPr>
              <w:t xml:space="preserve"> budynku Akademii Rycerskiej </w:t>
            </w:r>
          </w:p>
          <w:p w14:paraId="1E87454D" w14:textId="797F9125" w:rsidR="00207259" w:rsidRDefault="00DA323B" w:rsidP="006E55BC">
            <w:pPr>
              <w:spacing w:after="40"/>
              <w:jc w:val="center"/>
              <w:rPr>
                <w:rFonts w:ascii="Calibri" w:hAnsi="Calibri" w:cs="Segoe UI"/>
                <w:b/>
                <w:sz w:val="22"/>
                <w:szCs w:val="22"/>
              </w:rPr>
            </w:pPr>
            <w:r>
              <w:rPr>
                <w:rFonts w:ascii="Calibri" w:hAnsi="Calibri" w:cs="Segoe UI"/>
                <w:b/>
                <w:sz w:val="22"/>
                <w:szCs w:val="22"/>
              </w:rPr>
              <w:t>położonego w Kołobrzegu na działce nr 26</w:t>
            </w:r>
            <w:r w:rsidR="00D7048A">
              <w:rPr>
                <w:rFonts w:ascii="Calibri" w:hAnsi="Calibri" w:cs="Segoe UI"/>
                <w:b/>
                <w:sz w:val="22"/>
                <w:szCs w:val="22"/>
              </w:rPr>
              <w:t>1, obręb 12, przy ul. Wąskiej 1</w:t>
            </w:r>
            <w:r w:rsidR="006E55BC">
              <w:rPr>
                <w:rFonts w:ascii="Calibri" w:hAnsi="Calibri" w:cs="Segoe UI"/>
                <w:b/>
                <w:sz w:val="22"/>
                <w:szCs w:val="22"/>
              </w:rPr>
              <w:t>:</w:t>
            </w:r>
          </w:p>
          <w:p w14:paraId="2DF03068" w14:textId="77777777" w:rsidR="006E55BC" w:rsidRDefault="006E55BC" w:rsidP="006E55BC">
            <w:pPr>
              <w:spacing w:after="40"/>
              <w:jc w:val="center"/>
              <w:rPr>
                <w:rFonts w:ascii="Calibri" w:hAnsi="Calibri" w:cs="Segoe UI"/>
                <w:b/>
                <w:sz w:val="22"/>
                <w:szCs w:val="22"/>
              </w:rPr>
            </w:pPr>
          </w:p>
          <w:p w14:paraId="577ABE34" w14:textId="255DB7E3" w:rsidR="006E55BC" w:rsidRDefault="006E55BC" w:rsidP="006E55BC">
            <w:pPr>
              <w:spacing w:after="40"/>
              <w:jc w:val="center"/>
              <w:rPr>
                <w:rFonts w:ascii="Calibri" w:hAnsi="Calibri" w:cs="Segoe UI"/>
                <w:b/>
                <w:sz w:val="22"/>
                <w:szCs w:val="22"/>
              </w:rPr>
            </w:pPr>
            <w:r>
              <w:rPr>
                <w:rFonts w:ascii="Calibri" w:hAnsi="Calibri" w:cs="Segoe UI"/>
                <w:b/>
                <w:sz w:val="22"/>
                <w:szCs w:val="22"/>
              </w:rPr>
              <w:t xml:space="preserve">Zadanie nr 1 - </w:t>
            </w:r>
            <w:r w:rsidRPr="00DA323B">
              <w:rPr>
                <w:rFonts w:ascii="Calibri" w:hAnsi="Calibri" w:cs="Segoe UI"/>
                <w:b/>
                <w:sz w:val="22"/>
                <w:szCs w:val="22"/>
              </w:rPr>
              <w:t>Wykonanie robót budowlanych pn. "</w:t>
            </w:r>
            <w:r w:rsidR="000E601F">
              <w:rPr>
                <w:rFonts w:ascii="Calibri" w:hAnsi="Calibri" w:cs="Segoe UI"/>
                <w:b/>
                <w:sz w:val="22"/>
                <w:szCs w:val="22"/>
              </w:rPr>
              <w:t>Rewitalizacja elewacji zewnętrznej na budynku Sali Rycerskiej przy ul. Wąskiej”</w:t>
            </w:r>
          </w:p>
          <w:p w14:paraId="1ADFC27C" w14:textId="28ECB740" w:rsidR="006E55BC" w:rsidRPr="00127EE1" w:rsidRDefault="006E55BC" w:rsidP="006E55BC">
            <w:pPr>
              <w:spacing w:after="40"/>
              <w:jc w:val="center"/>
              <w:rPr>
                <w:rFonts w:ascii="Calibri" w:hAnsi="Calibri"/>
                <w:b/>
                <w:sz w:val="20"/>
                <w:szCs w:val="20"/>
              </w:rPr>
            </w:pPr>
            <w:r>
              <w:rPr>
                <w:rFonts w:ascii="Calibri" w:hAnsi="Calibri" w:cs="Segoe UI"/>
                <w:b/>
                <w:sz w:val="22"/>
                <w:szCs w:val="22"/>
              </w:rPr>
              <w:t xml:space="preserve">Zadanie nr 2 - </w:t>
            </w:r>
            <w:r w:rsidRPr="00DA323B">
              <w:rPr>
                <w:rFonts w:ascii="Calibri" w:hAnsi="Calibri" w:cs="Segoe UI"/>
                <w:b/>
                <w:sz w:val="22"/>
                <w:szCs w:val="22"/>
              </w:rPr>
              <w:t>Wykonanie robót budowlanych pn. "</w:t>
            </w:r>
            <w:r>
              <w:t xml:space="preserve"> </w:t>
            </w:r>
            <w:r>
              <w:rPr>
                <w:rFonts w:ascii="Calibri" w:hAnsi="Calibri" w:cs="Segoe UI"/>
                <w:b/>
                <w:sz w:val="22"/>
                <w:szCs w:val="22"/>
              </w:rPr>
              <w:t>W</w:t>
            </w:r>
            <w:r w:rsidRPr="00DA323B">
              <w:rPr>
                <w:rFonts w:ascii="Calibri" w:hAnsi="Calibri" w:cs="Segoe UI"/>
                <w:b/>
                <w:sz w:val="22"/>
                <w:szCs w:val="22"/>
              </w:rPr>
              <w:t>ykonanie wewnętrznych instalacji elektrycznych Hali Sportowej przy ul</w:t>
            </w:r>
            <w:r w:rsidR="000E601F">
              <w:rPr>
                <w:rFonts w:ascii="Calibri" w:hAnsi="Calibri" w:cs="Segoe UI"/>
                <w:b/>
                <w:sz w:val="22"/>
                <w:szCs w:val="22"/>
              </w:rPr>
              <w:t>.</w:t>
            </w:r>
            <w:r w:rsidRPr="00DA323B">
              <w:rPr>
                <w:rFonts w:ascii="Calibri" w:hAnsi="Calibri" w:cs="Segoe UI"/>
                <w:b/>
                <w:sz w:val="22"/>
                <w:szCs w:val="22"/>
              </w:rPr>
              <w:t xml:space="preserve"> Wąskiej 1 w Kołobrzegu</w:t>
            </w:r>
            <w:r w:rsidRPr="009F4795">
              <w:rPr>
                <w:rFonts w:ascii="Calibri" w:hAnsi="Calibri" w:cs="Segoe UI"/>
                <w:b/>
                <w:sz w:val="20"/>
                <w:szCs w:val="20"/>
              </w:rPr>
              <w:t xml:space="preserve">” </w:t>
            </w:r>
          </w:p>
          <w:p w14:paraId="20FA127A" w14:textId="1305F174" w:rsidR="00487628" w:rsidRPr="008445F8" w:rsidRDefault="00487628" w:rsidP="00D7048A">
            <w:pPr>
              <w:spacing w:after="40"/>
              <w:jc w:val="center"/>
              <w:rPr>
                <w:rFonts w:ascii="Calibri" w:hAnsi="Calibri" w:cs="Segoe UI"/>
                <w:b/>
                <w:sz w:val="22"/>
                <w:szCs w:val="22"/>
              </w:rPr>
            </w:pPr>
          </w:p>
        </w:tc>
      </w:tr>
      <w:tr w:rsidR="008A36DB" w:rsidRPr="009F4795" w14:paraId="0D1F7720" w14:textId="77777777" w:rsidTr="004C6F95">
        <w:tc>
          <w:tcPr>
            <w:tcW w:w="9577" w:type="dxa"/>
            <w:gridSpan w:val="2"/>
          </w:tcPr>
          <w:p w14:paraId="045006BF" w14:textId="77777777" w:rsidR="008A36DB" w:rsidRPr="009F4795" w:rsidRDefault="008A36DB" w:rsidP="004C6F95">
            <w:pPr>
              <w:spacing w:after="40"/>
              <w:jc w:val="center"/>
              <w:rPr>
                <w:rFonts w:ascii="Calibri" w:hAnsi="Calibri" w:cs="Segoe UI"/>
                <w:b/>
                <w:sz w:val="22"/>
                <w:szCs w:val="22"/>
              </w:rPr>
            </w:pPr>
          </w:p>
        </w:tc>
      </w:tr>
      <w:tr w:rsidR="008A36DB" w:rsidRPr="009F4795" w14:paraId="5BD51D9B" w14:textId="77777777" w:rsidTr="004C6F95">
        <w:tc>
          <w:tcPr>
            <w:tcW w:w="9577" w:type="dxa"/>
            <w:gridSpan w:val="2"/>
          </w:tcPr>
          <w:p w14:paraId="0B29C0C6" w14:textId="77777777" w:rsidR="008A36DB" w:rsidRPr="009F4795" w:rsidRDefault="008A36DB" w:rsidP="004C6F95">
            <w:pPr>
              <w:pStyle w:val="Tekstpodstawowy"/>
              <w:spacing w:after="40"/>
              <w:rPr>
                <w:rFonts w:ascii="Calibri" w:hAnsi="Calibri" w:cs="Segoe UI"/>
                <w:sz w:val="28"/>
                <w:szCs w:val="28"/>
                <w:u w:val="single"/>
              </w:rPr>
            </w:pPr>
          </w:p>
        </w:tc>
      </w:tr>
      <w:tr w:rsidR="008A36DB" w:rsidRPr="009F4795" w14:paraId="68581027" w14:textId="77777777" w:rsidTr="004C6F95">
        <w:tc>
          <w:tcPr>
            <w:tcW w:w="9577" w:type="dxa"/>
            <w:gridSpan w:val="2"/>
          </w:tcPr>
          <w:p w14:paraId="19DDAD8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AE199C0" w14:textId="77777777" w:rsidTr="004C6F95">
        <w:tc>
          <w:tcPr>
            <w:tcW w:w="9577" w:type="dxa"/>
            <w:gridSpan w:val="2"/>
          </w:tcPr>
          <w:p w14:paraId="157093C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D226A" w14:paraId="743D95B1" w14:textId="77777777" w:rsidTr="004C6F95">
        <w:tc>
          <w:tcPr>
            <w:tcW w:w="9577" w:type="dxa"/>
            <w:gridSpan w:val="2"/>
          </w:tcPr>
          <w:p w14:paraId="5BD42288" w14:textId="77777777" w:rsidR="008A36DB" w:rsidRPr="009D226A" w:rsidRDefault="008A36DB" w:rsidP="004C6F95">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8A36DB" w:rsidRPr="009D226A" w14:paraId="42B13F1F" w14:textId="77777777" w:rsidTr="004C6F95">
        <w:trPr>
          <w:trHeight w:val="193"/>
        </w:trPr>
        <w:tc>
          <w:tcPr>
            <w:tcW w:w="5778" w:type="dxa"/>
          </w:tcPr>
          <w:p w14:paraId="79A4A2C8" w14:textId="77777777" w:rsidR="008A36DB" w:rsidRPr="009D226A" w:rsidRDefault="008A36DB" w:rsidP="002506E8">
            <w:pPr>
              <w:pStyle w:val="Tekstpodstawowy"/>
              <w:numPr>
                <w:ilvl w:val="0"/>
                <w:numId w:val="21"/>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p>
        </w:tc>
        <w:tc>
          <w:tcPr>
            <w:tcW w:w="3799" w:type="dxa"/>
            <w:vAlign w:val="center"/>
          </w:tcPr>
          <w:p w14:paraId="3C05B9AF" w14:textId="77777777" w:rsidR="008A36DB" w:rsidRPr="009D226A" w:rsidRDefault="008A36DB" w:rsidP="002506E8">
            <w:pPr>
              <w:pStyle w:val="Tekstpodstawowy"/>
              <w:numPr>
                <w:ilvl w:val="0"/>
                <w:numId w:val="22"/>
              </w:numPr>
              <w:spacing w:after="40"/>
              <w:ind w:left="317" w:hanging="284"/>
              <w:jc w:val="left"/>
              <w:rPr>
                <w:rFonts w:ascii="Calibri" w:hAnsi="Calibri" w:cs="Segoe UI"/>
                <w:b w:val="0"/>
                <w:sz w:val="20"/>
              </w:rPr>
            </w:pPr>
            <w:r w:rsidRPr="009D226A">
              <w:rPr>
                <w:rFonts w:ascii="Calibri" w:hAnsi="Calibri" w:cs="Segoe UI"/>
                <w:b w:val="0"/>
                <w:sz w:val="20"/>
              </w:rPr>
              <w:t>Załącznik nr 1</w:t>
            </w:r>
          </w:p>
        </w:tc>
      </w:tr>
      <w:tr w:rsidR="008A36DB" w:rsidRPr="009D226A" w14:paraId="329D9C87" w14:textId="77777777" w:rsidTr="004C6F95">
        <w:tc>
          <w:tcPr>
            <w:tcW w:w="5778" w:type="dxa"/>
          </w:tcPr>
          <w:p w14:paraId="24CF6C38" w14:textId="19C8F21F" w:rsidR="00EC0BB1" w:rsidRPr="003F583C" w:rsidRDefault="003F583C" w:rsidP="003F583C">
            <w:pPr>
              <w:pStyle w:val="Tekstpodstawowy"/>
              <w:numPr>
                <w:ilvl w:val="0"/>
                <w:numId w:val="21"/>
              </w:numPr>
              <w:spacing w:after="40"/>
              <w:ind w:left="284" w:hanging="284"/>
              <w:jc w:val="left"/>
              <w:rPr>
                <w:rFonts w:ascii="Calibri" w:hAnsi="Calibri" w:cs="Segoe UI"/>
                <w:b w:val="0"/>
                <w:sz w:val="20"/>
                <w:u w:val="single"/>
              </w:rPr>
            </w:pPr>
            <w:r>
              <w:rPr>
                <w:rFonts w:ascii="Calibri" w:hAnsi="Calibri" w:cs="Segoe UI"/>
                <w:b w:val="0"/>
                <w:sz w:val="20"/>
              </w:rPr>
              <w:t>Formularz ofertowy</w:t>
            </w:r>
          </w:p>
        </w:tc>
        <w:tc>
          <w:tcPr>
            <w:tcW w:w="3799" w:type="dxa"/>
            <w:vAlign w:val="center"/>
          </w:tcPr>
          <w:p w14:paraId="44775FA9" w14:textId="6C6D078F" w:rsidR="00EC0BB1" w:rsidRPr="003F583C" w:rsidRDefault="008A36DB" w:rsidP="003F583C">
            <w:pPr>
              <w:pStyle w:val="Tekstpodstawowy"/>
              <w:numPr>
                <w:ilvl w:val="0"/>
                <w:numId w:val="22"/>
              </w:numPr>
              <w:spacing w:after="40"/>
              <w:ind w:left="317" w:hanging="284"/>
              <w:jc w:val="left"/>
              <w:rPr>
                <w:rFonts w:ascii="Calibri" w:hAnsi="Calibri" w:cs="Segoe UI"/>
                <w:b w:val="0"/>
                <w:sz w:val="20"/>
              </w:rPr>
            </w:pPr>
            <w:r w:rsidRPr="009D226A">
              <w:rPr>
                <w:rFonts w:ascii="Calibri" w:hAnsi="Calibri" w:cs="Segoe UI"/>
                <w:b w:val="0"/>
                <w:sz w:val="20"/>
              </w:rPr>
              <w:t>Załącznik nr 2</w:t>
            </w:r>
          </w:p>
        </w:tc>
      </w:tr>
      <w:tr w:rsidR="008A36DB" w:rsidRPr="009D226A" w14:paraId="32FE2772" w14:textId="77777777" w:rsidTr="004C6F95">
        <w:tc>
          <w:tcPr>
            <w:tcW w:w="5778" w:type="dxa"/>
          </w:tcPr>
          <w:p w14:paraId="638AC17B" w14:textId="77777777" w:rsidR="008A36DB" w:rsidRPr="009D226A" w:rsidRDefault="008A36DB" w:rsidP="002506E8">
            <w:pPr>
              <w:pStyle w:val="Tekstpodstawowy"/>
              <w:numPr>
                <w:ilvl w:val="0"/>
                <w:numId w:val="21"/>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5D2D6EBD" w14:textId="7C6EC314" w:rsidR="008A36DB" w:rsidRPr="009D226A" w:rsidRDefault="003F583C" w:rsidP="002506E8">
            <w:pPr>
              <w:pStyle w:val="Tekstpodstawowy"/>
              <w:numPr>
                <w:ilvl w:val="0"/>
                <w:numId w:val="22"/>
              </w:numPr>
              <w:spacing w:after="40"/>
              <w:ind w:left="317" w:hanging="284"/>
              <w:jc w:val="left"/>
              <w:rPr>
                <w:rFonts w:ascii="Calibri" w:hAnsi="Calibri" w:cs="Segoe UI"/>
                <w:b w:val="0"/>
                <w:sz w:val="20"/>
              </w:rPr>
            </w:pPr>
            <w:r>
              <w:rPr>
                <w:rFonts w:ascii="Calibri" w:hAnsi="Calibri" w:cs="Segoe UI"/>
                <w:b w:val="0"/>
                <w:sz w:val="20"/>
              </w:rPr>
              <w:t>Załącznik nr 3</w:t>
            </w:r>
            <w:r w:rsidR="000E601F">
              <w:rPr>
                <w:rFonts w:ascii="Calibri" w:hAnsi="Calibri" w:cs="Segoe UI"/>
                <w:b w:val="0"/>
                <w:sz w:val="20"/>
              </w:rPr>
              <w:t xml:space="preserve"> i 3a</w:t>
            </w:r>
          </w:p>
        </w:tc>
      </w:tr>
      <w:tr w:rsidR="008A36DB" w:rsidRPr="009D226A" w14:paraId="2944957C" w14:textId="77777777" w:rsidTr="004C6F95">
        <w:tc>
          <w:tcPr>
            <w:tcW w:w="5778" w:type="dxa"/>
          </w:tcPr>
          <w:p w14:paraId="05614707" w14:textId="32818905" w:rsidR="006B155C" w:rsidRPr="00904AFA" w:rsidRDefault="008A36DB" w:rsidP="002506E8">
            <w:pPr>
              <w:numPr>
                <w:ilvl w:val="0"/>
                <w:numId w:val="21"/>
              </w:numPr>
              <w:spacing w:after="40"/>
              <w:ind w:left="284" w:hanging="284"/>
              <w:rPr>
                <w:rFonts w:ascii="Calibri" w:hAnsi="Calibri" w:cs="Segoe UI"/>
                <w:sz w:val="20"/>
                <w:szCs w:val="20"/>
              </w:rPr>
            </w:pPr>
            <w:r w:rsidRPr="009D226A">
              <w:rPr>
                <w:rFonts w:ascii="Calibri" w:hAnsi="Calibri" w:cs="Segoe UI"/>
                <w:sz w:val="20"/>
              </w:rPr>
              <w:t>Wzór umowy</w:t>
            </w:r>
            <w:r w:rsidR="00467C7B">
              <w:rPr>
                <w:rFonts w:ascii="Calibri" w:hAnsi="Calibri" w:cs="Segoe UI"/>
                <w:sz w:val="20"/>
              </w:rPr>
              <w:t xml:space="preserve"> </w:t>
            </w:r>
          </w:p>
          <w:p w14:paraId="32D37644" w14:textId="1C3EDADC" w:rsidR="00D420DD" w:rsidRDefault="00D420DD" w:rsidP="00D420DD">
            <w:pPr>
              <w:numPr>
                <w:ilvl w:val="0"/>
                <w:numId w:val="21"/>
              </w:numPr>
              <w:spacing w:after="40"/>
              <w:ind w:left="284" w:hanging="284"/>
              <w:rPr>
                <w:rFonts w:ascii="Calibri" w:hAnsi="Calibri" w:cs="Segoe UI"/>
                <w:sz w:val="20"/>
                <w:szCs w:val="20"/>
              </w:rPr>
            </w:pPr>
            <w:r w:rsidRPr="00D420DD">
              <w:rPr>
                <w:rFonts w:ascii="Calibri" w:hAnsi="Calibri" w:cs="Segoe UI"/>
                <w:sz w:val="20"/>
                <w:szCs w:val="20"/>
              </w:rPr>
              <w:t>dokumentacja  projektowa</w:t>
            </w:r>
            <w:r>
              <w:rPr>
                <w:rFonts w:ascii="Calibri" w:hAnsi="Calibri" w:cs="Segoe UI"/>
                <w:sz w:val="20"/>
                <w:szCs w:val="20"/>
              </w:rPr>
              <w:t xml:space="preserve"> dla zadania </w:t>
            </w:r>
            <w:r w:rsidR="00677563">
              <w:rPr>
                <w:rFonts w:ascii="Calibri" w:hAnsi="Calibri" w:cs="Segoe UI"/>
                <w:sz w:val="20"/>
                <w:szCs w:val="20"/>
              </w:rPr>
              <w:t>1</w:t>
            </w:r>
            <w:r w:rsidRPr="00D420DD">
              <w:rPr>
                <w:rFonts w:ascii="Calibri" w:hAnsi="Calibri" w:cs="Segoe UI"/>
                <w:sz w:val="20"/>
                <w:szCs w:val="20"/>
              </w:rPr>
              <w:t xml:space="preserve"> </w:t>
            </w:r>
          </w:p>
          <w:p w14:paraId="0D3E0DC8" w14:textId="325EDDC6" w:rsidR="00677563" w:rsidRDefault="00677563" w:rsidP="00677563">
            <w:pPr>
              <w:numPr>
                <w:ilvl w:val="0"/>
                <w:numId w:val="21"/>
              </w:numPr>
              <w:spacing w:after="40"/>
              <w:ind w:left="284" w:hanging="284"/>
              <w:rPr>
                <w:rFonts w:ascii="Calibri" w:hAnsi="Calibri" w:cs="Segoe UI"/>
                <w:sz w:val="20"/>
                <w:szCs w:val="20"/>
              </w:rPr>
            </w:pPr>
            <w:r w:rsidRPr="00D420DD">
              <w:rPr>
                <w:rFonts w:ascii="Calibri" w:hAnsi="Calibri" w:cs="Segoe UI"/>
                <w:sz w:val="20"/>
                <w:szCs w:val="20"/>
              </w:rPr>
              <w:t>dokumentacja  projektowa</w:t>
            </w:r>
            <w:r>
              <w:rPr>
                <w:rFonts w:ascii="Calibri" w:hAnsi="Calibri" w:cs="Segoe UI"/>
                <w:sz w:val="20"/>
                <w:szCs w:val="20"/>
              </w:rPr>
              <w:t xml:space="preserve"> dla zadania 2</w:t>
            </w:r>
            <w:r w:rsidRPr="00D420DD">
              <w:rPr>
                <w:rFonts w:ascii="Calibri" w:hAnsi="Calibri" w:cs="Segoe UI"/>
                <w:sz w:val="20"/>
                <w:szCs w:val="20"/>
              </w:rPr>
              <w:t xml:space="preserve"> </w:t>
            </w:r>
          </w:p>
          <w:p w14:paraId="5B3C11A3" w14:textId="71FD6367" w:rsidR="0046047C" w:rsidRPr="0032594C" w:rsidRDefault="00D420DD" w:rsidP="00D420DD">
            <w:pPr>
              <w:numPr>
                <w:ilvl w:val="0"/>
                <w:numId w:val="21"/>
              </w:numPr>
              <w:spacing w:after="40"/>
              <w:ind w:left="284" w:hanging="284"/>
              <w:rPr>
                <w:rFonts w:ascii="Calibri" w:hAnsi="Calibri" w:cs="Segoe UI"/>
                <w:sz w:val="20"/>
                <w:szCs w:val="20"/>
              </w:rPr>
            </w:pPr>
            <w:r w:rsidRPr="00D420DD">
              <w:rPr>
                <w:rFonts w:ascii="Calibri" w:hAnsi="Calibri" w:cs="Segoe UI"/>
                <w:sz w:val="20"/>
                <w:szCs w:val="20"/>
              </w:rPr>
              <w:t>przykładowy wzór zobowiązania podmiotu trzeciego</w:t>
            </w:r>
          </w:p>
        </w:tc>
        <w:tc>
          <w:tcPr>
            <w:tcW w:w="3799" w:type="dxa"/>
            <w:vAlign w:val="center"/>
          </w:tcPr>
          <w:p w14:paraId="05843817" w14:textId="2E724BED" w:rsidR="00904AFA" w:rsidRPr="00904AFA" w:rsidRDefault="008A36DB" w:rsidP="00904AFA">
            <w:pPr>
              <w:numPr>
                <w:ilvl w:val="0"/>
                <w:numId w:val="22"/>
              </w:numPr>
              <w:spacing w:after="40"/>
              <w:ind w:left="317" w:hanging="284"/>
              <w:rPr>
                <w:rFonts w:ascii="Calibri" w:hAnsi="Calibri" w:cs="Segoe UI"/>
                <w:sz w:val="20"/>
                <w:szCs w:val="20"/>
              </w:rPr>
            </w:pPr>
            <w:r>
              <w:rPr>
                <w:rFonts w:ascii="Calibri" w:hAnsi="Calibri" w:cs="Segoe UI"/>
                <w:sz w:val="20"/>
                <w:szCs w:val="20"/>
              </w:rPr>
              <w:t xml:space="preserve">Załącznik nr </w:t>
            </w:r>
            <w:r w:rsidR="003F583C">
              <w:rPr>
                <w:rFonts w:ascii="Calibri" w:hAnsi="Calibri" w:cs="Segoe UI"/>
                <w:sz w:val="20"/>
                <w:szCs w:val="20"/>
              </w:rPr>
              <w:t>4</w:t>
            </w:r>
            <w:r w:rsidR="00467C7B">
              <w:rPr>
                <w:rFonts w:ascii="Calibri" w:hAnsi="Calibri" w:cs="Segoe UI"/>
                <w:sz w:val="20"/>
                <w:szCs w:val="20"/>
              </w:rPr>
              <w:t xml:space="preserve"> i 4a</w:t>
            </w:r>
          </w:p>
          <w:p w14:paraId="3C688C11" w14:textId="3D57A5EB" w:rsidR="00904AFA" w:rsidRPr="00D420DD" w:rsidRDefault="003F583C" w:rsidP="00904AFA">
            <w:pPr>
              <w:numPr>
                <w:ilvl w:val="0"/>
                <w:numId w:val="22"/>
              </w:numPr>
              <w:spacing w:after="40"/>
              <w:ind w:left="317" w:hanging="284"/>
              <w:rPr>
                <w:rFonts w:ascii="Calibri" w:hAnsi="Calibri" w:cs="Segoe UI"/>
                <w:sz w:val="20"/>
                <w:szCs w:val="20"/>
              </w:rPr>
            </w:pPr>
            <w:r>
              <w:rPr>
                <w:rFonts w:ascii="Calibri" w:hAnsi="Calibri" w:cs="Segoe UI"/>
                <w:sz w:val="20"/>
                <w:szCs w:val="20"/>
              </w:rPr>
              <w:t>Załącznik nr 5</w:t>
            </w:r>
            <w:r w:rsidR="008A36DB">
              <w:rPr>
                <w:rFonts w:ascii="Calibri" w:hAnsi="Calibri" w:cs="Segoe UI"/>
                <w:sz w:val="20"/>
                <w:szCs w:val="20"/>
              </w:rPr>
              <w:t xml:space="preserve"> </w:t>
            </w:r>
          </w:p>
          <w:p w14:paraId="18BA232A" w14:textId="0E35CEDD" w:rsidR="0046047C" w:rsidRPr="00D420DD" w:rsidRDefault="003F583C" w:rsidP="00D420DD">
            <w:pPr>
              <w:numPr>
                <w:ilvl w:val="0"/>
                <w:numId w:val="22"/>
              </w:numPr>
              <w:spacing w:after="40"/>
              <w:ind w:left="317" w:hanging="284"/>
              <w:rPr>
                <w:rFonts w:ascii="Calibri" w:hAnsi="Calibri" w:cs="Segoe UI"/>
                <w:sz w:val="20"/>
                <w:szCs w:val="20"/>
              </w:rPr>
            </w:pPr>
            <w:r>
              <w:rPr>
                <w:rFonts w:ascii="Calibri" w:hAnsi="Calibri" w:cs="Segoe UI"/>
                <w:sz w:val="20"/>
                <w:szCs w:val="20"/>
              </w:rPr>
              <w:t>Załącznik nr 6</w:t>
            </w:r>
          </w:p>
          <w:p w14:paraId="225101AE" w14:textId="37E3C984" w:rsidR="0046047C" w:rsidRDefault="0046047C" w:rsidP="002506E8">
            <w:pPr>
              <w:numPr>
                <w:ilvl w:val="0"/>
                <w:numId w:val="22"/>
              </w:numPr>
              <w:spacing w:after="40"/>
              <w:ind w:left="317" w:hanging="284"/>
              <w:rPr>
                <w:rFonts w:ascii="Calibri" w:hAnsi="Calibri" w:cs="Segoe UI"/>
                <w:sz w:val="20"/>
                <w:szCs w:val="20"/>
              </w:rPr>
            </w:pPr>
            <w:r>
              <w:rPr>
                <w:rFonts w:ascii="Calibri" w:hAnsi="Calibri" w:cs="Segoe UI"/>
                <w:sz w:val="20"/>
                <w:szCs w:val="20"/>
              </w:rPr>
              <w:t>Załącznik nr 7</w:t>
            </w:r>
          </w:p>
          <w:p w14:paraId="2A7D7029" w14:textId="04416E76" w:rsidR="006B155C" w:rsidRPr="009D226A" w:rsidRDefault="006B155C" w:rsidP="00DB521F">
            <w:pPr>
              <w:spacing w:after="40"/>
              <w:ind w:left="33"/>
              <w:rPr>
                <w:rFonts w:ascii="Calibri" w:hAnsi="Calibri" w:cs="Segoe UI"/>
                <w:sz w:val="20"/>
                <w:szCs w:val="20"/>
              </w:rPr>
            </w:pPr>
          </w:p>
        </w:tc>
      </w:tr>
      <w:tr w:rsidR="008A36DB" w:rsidRPr="009F4795" w14:paraId="4A85F0F0" w14:textId="77777777" w:rsidTr="004C6F95">
        <w:tc>
          <w:tcPr>
            <w:tcW w:w="5778" w:type="dxa"/>
          </w:tcPr>
          <w:p w14:paraId="47277F8D" w14:textId="77777777" w:rsidR="008A36DB" w:rsidRPr="009F4795" w:rsidRDefault="008A36DB" w:rsidP="004C6F95">
            <w:pPr>
              <w:pStyle w:val="Tekstpodstawowy"/>
              <w:spacing w:after="40"/>
              <w:jc w:val="left"/>
              <w:rPr>
                <w:rFonts w:ascii="Calibri" w:hAnsi="Calibri" w:cs="Segoe UI"/>
                <w:sz w:val="20"/>
                <w:u w:val="single"/>
              </w:rPr>
            </w:pPr>
          </w:p>
        </w:tc>
        <w:tc>
          <w:tcPr>
            <w:tcW w:w="3799" w:type="dxa"/>
            <w:vAlign w:val="center"/>
          </w:tcPr>
          <w:p w14:paraId="51552554" w14:textId="77777777" w:rsidR="008A36DB" w:rsidRPr="009F4795" w:rsidRDefault="008A36DB" w:rsidP="004C6F95">
            <w:pPr>
              <w:pStyle w:val="Tekstpodstawowy"/>
              <w:spacing w:after="40"/>
              <w:ind w:left="33"/>
              <w:jc w:val="left"/>
              <w:rPr>
                <w:rFonts w:ascii="Calibri" w:hAnsi="Calibri" w:cs="Segoe UI"/>
                <w:sz w:val="20"/>
              </w:rPr>
            </w:pPr>
          </w:p>
        </w:tc>
      </w:tr>
      <w:tr w:rsidR="008A36DB" w:rsidRPr="009F4795" w14:paraId="12DBE48E" w14:textId="77777777" w:rsidTr="004C6F95">
        <w:tc>
          <w:tcPr>
            <w:tcW w:w="5778" w:type="dxa"/>
          </w:tcPr>
          <w:p w14:paraId="0F7916D5" w14:textId="77777777" w:rsidR="008A36DB" w:rsidRPr="009F4795" w:rsidRDefault="008A36DB" w:rsidP="004C6F95">
            <w:pPr>
              <w:pStyle w:val="Tekstpodstawowy"/>
              <w:spacing w:after="40"/>
              <w:jc w:val="center"/>
              <w:rPr>
                <w:rFonts w:ascii="Calibri" w:hAnsi="Calibri" w:cs="Segoe UI"/>
                <w:sz w:val="20"/>
                <w:u w:val="single"/>
              </w:rPr>
            </w:pPr>
          </w:p>
        </w:tc>
        <w:tc>
          <w:tcPr>
            <w:tcW w:w="3799" w:type="dxa"/>
          </w:tcPr>
          <w:p w14:paraId="336DB59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F4795" w14:paraId="53231A42" w14:textId="77777777" w:rsidTr="004C6F95">
        <w:tc>
          <w:tcPr>
            <w:tcW w:w="5778" w:type="dxa"/>
          </w:tcPr>
          <w:p w14:paraId="18DBE3B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6BCC6C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280A88FF" w14:textId="77777777" w:rsidTr="004C6F95">
        <w:tc>
          <w:tcPr>
            <w:tcW w:w="5778" w:type="dxa"/>
          </w:tcPr>
          <w:p w14:paraId="04B33EE1"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B7FFC9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4421179" w14:textId="77777777" w:rsidTr="004C6F95">
        <w:trPr>
          <w:trHeight w:val="281"/>
        </w:trPr>
        <w:tc>
          <w:tcPr>
            <w:tcW w:w="5778" w:type="dxa"/>
          </w:tcPr>
          <w:p w14:paraId="37366B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1759FA8" w14:textId="77777777" w:rsidR="008A36DB" w:rsidRDefault="0032594C" w:rsidP="004C6F95">
            <w:pPr>
              <w:spacing w:after="40"/>
              <w:jc w:val="center"/>
              <w:rPr>
                <w:rFonts w:ascii="Calibri" w:hAnsi="Calibri" w:cs="Segoe UI"/>
                <w:sz w:val="16"/>
                <w:szCs w:val="16"/>
              </w:rPr>
            </w:pPr>
            <w:r>
              <w:rPr>
                <w:rFonts w:ascii="Calibri" w:hAnsi="Calibri" w:cs="Segoe UI"/>
                <w:sz w:val="16"/>
                <w:szCs w:val="16"/>
              </w:rPr>
              <w:t>Z A T W I E R D Z I Ł</w:t>
            </w:r>
          </w:p>
          <w:p w14:paraId="3DCA483D" w14:textId="0E7ECC70" w:rsidR="0032594C" w:rsidRPr="009F4795" w:rsidRDefault="0032594C" w:rsidP="0032594C">
            <w:pPr>
              <w:spacing w:after="40"/>
              <w:rPr>
                <w:rFonts w:ascii="Calibri" w:hAnsi="Calibri" w:cs="Segoe UI"/>
                <w:sz w:val="16"/>
                <w:szCs w:val="16"/>
              </w:rPr>
            </w:pPr>
          </w:p>
        </w:tc>
      </w:tr>
      <w:tr w:rsidR="008A36DB" w:rsidRPr="009F4795" w14:paraId="337A220B" w14:textId="77777777" w:rsidTr="004C6F95">
        <w:tc>
          <w:tcPr>
            <w:tcW w:w="5778" w:type="dxa"/>
          </w:tcPr>
          <w:p w14:paraId="45A5031B" w14:textId="087AC800"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372C345E" w14:textId="3CB2CE97" w:rsidR="0032594C" w:rsidRDefault="00745D62" w:rsidP="0032594C">
            <w:pPr>
              <w:pStyle w:val="Tekstpodstawowy"/>
              <w:spacing w:after="40"/>
              <w:jc w:val="center"/>
              <w:rPr>
                <w:rFonts w:ascii="Calibri" w:hAnsi="Calibri" w:cs="Segoe UI"/>
                <w:b w:val="0"/>
                <w:sz w:val="16"/>
                <w:szCs w:val="16"/>
              </w:rPr>
            </w:pPr>
            <w:r>
              <w:rPr>
                <w:rFonts w:ascii="Calibri" w:hAnsi="Calibri" w:cs="Segoe UI"/>
                <w:b w:val="0"/>
                <w:sz w:val="16"/>
                <w:szCs w:val="16"/>
              </w:rPr>
              <w:t>Jacek</w:t>
            </w:r>
            <w:r w:rsidR="00DA323B">
              <w:rPr>
                <w:rFonts w:ascii="Calibri" w:hAnsi="Calibri" w:cs="Segoe UI"/>
                <w:b w:val="0"/>
                <w:sz w:val="16"/>
                <w:szCs w:val="16"/>
              </w:rPr>
              <w:t xml:space="preserve"> Banasiak</w:t>
            </w:r>
          </w:p>
          <w:p w14:paraId="66750CD5" w14:textId="35E1DC3B" w:rsidR="008A36DB" w:rsidRPr="009F4795" w:rsidRDefault="0032594C" w:rsidP="0032594C">
            <w:pPr>
              <w:pStyle w:val="Tekstpodstawowy"/>
              <w:spacing w:after="40"/>
              <w:jc w:val="center"/>
              <w:rPr>
                <w:rFonts w:ascii="Calibri" w:hAnsi="Calibri" w:cs="Segoe UI"/>
                <w:sz w:val="28"/>
                <w:szCs w:val="28"/>
                <w:u w:val="single"/>
              </w:rPr>
            </w:pPr>
            <w:r>
              <w:rPr>
                <w:rFonts w:ascii="Calibri" w:hAnsi="Calibri" w:cs="Segoe UI"/>
                <w:b w:val="0"/>
                <w:sz w:val="16"/>
                <w:szCs w:val="16"/>
              </w:rPr>
              <w:t>Dyrektor</w:t>
            </w:r>
          </w:p>
        </w:tc>
      </w:tr>
      <w:tr w:rsidR="008A36DB" w:rsidRPr="009F4795" w14:paraId="66F313EC" w14:textId="77777777" w:rsidTr="004C6F95">
        <w:trPr>
          <w:trHeight w:val="273"/>
        </w:trPr>
        <w:tc>
          <w:tcPr>
            <w:tcW w:w="5778" w:type="dxa"/>
          </w:tcPr>
          <w:p w14:paraId="6F78D1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090D86A5" w14:textId="77777777" w:rsidR="008A36DB" w:rsidRPr="009F4795" w:rsidRDefault="008A36DB" w:rsidP="0032594C">
            <w:pPr>
              <w:pStyle w:val="Tekstpodstawowy"/>
              <w:spacing w:after="40"/>
              <w:rPr>
                <w:rFonts w:ascii="Calibri" w:hAnsi="Calibri" w:cs="Segoe UI"/>
                <w:sz w:val="28"/>
                <w:szCs w:val="28"/>
                <w:u w:val="single"/>
              </w:rPr>
            </w:pPr>
          </w:p>
        </w:tc>
      </w:tr>
      <w:tr w:rsidR="008A36DB" w:rsidRPr="009F4795" w14:paraId="19BA086A" w14:textId="77777777" w:rsidTr="004C6F95">
        <w:trPr>
          <w:trHeight w:val="273"/>
        </w:trPr>
        <w:tc>
          <w:tcPr>
            <w:tcW w:w="5778" w:type="dxa"/>
          </w:tcPr>
          <w:p w14:paraId="1650367A"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1E46B5D2" w14:textId="65B04AA3" w:rsidR="0032594C" w:rsidRPr="009F4795" w:rsidRDefault="0032594C" w:rsidP="006B155C">
            <w:pPr>
              <w:pStyle w:val="Tekstpodstawowy"/>
              <w:spacing w:after="40"/>
              <w:jc w:val="center"/>
              <w:rPr>
                <w:rFonts w:ascii="Calibri" w:hAnsi="Calibri" w:cs="Segoe UI"/>
                <w:b w:val="0"/>
                <w:sz w:val="16"/>
                <w:szCs w:val="16"/>
              </w:rPr>
            </w:pPr>
          </w:p>
        </w:tc>
      </w:tr>
      <w:tr w:rsidR="008A36DB" w:rsidRPr="009F4795" w14:paraId="2E539640" w14:textId="77777777" w:rsidTr="004C6F95">
        <w:trPr>
          <w:trHeight w:val="273"/>
        </w:trPr>
        <w:tc>
          <w:tcPr>
            <w:tcW w:w="5778" w:type="dxa"/>
          </w:tcPr>
          <w:p w14:paraId="10E19D28" w14:textId="72A28FE2"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A56C86B" w14:textId="4019DDA4" w:rsidR="008A36DB" w:rsidRPr="009F4795" w:rsidRDefault="008A36DB" w:rsidP="00692A20">
            <w:pPr>
              <w:spacing w:after="40"/>
              <w:jc w:val="center"/>
              <w:rPr>
                <w:rFonts w:ascii="Calibri" w:hAnsi="Calibri" w:cs="Segoe UI"/>
                <w:sz w:val="16"/>
                <w:szCs w:val="16"/>
              </w:rPr>
            </w:pPr>
            <w:r w:rsidRPr="009F4795">
              <w:rPr>
                <w:rFonts w:ascii="Calibri" w:hAnsi="Calibri" w:cs="Segoe UI"/>
                <w:sz w:val="16"/>
                <w:szCs w:val="16"/>
              </w:rPr>
              <w:t xml:space="preserve">dnia </w:t>
            </w:r>
            <w:r w:rsidR="000E601F">
              <w:rPr>
                <w:rFonts w:ascii="Calibri" w:hAnsi="Calibri" w:cs="Segoe UI"/>
                <w:sz w:val="16"/>
                <w:szCs w:val="16"/>
              </w:rPr>
              <w:t>0</w:t>
            </w:r>
            <w:r w:rsidR="00692A20">
              <w:rPr>
                <w:rFonts w:ascii="Calibri" w:hAnsi="Calibri" w:cs="Segoe UI"/>
                <w:sz w:val="16"/>
                <w:szCs w:val="16"/>
              </w:rPr>
              <w:t>8</w:t>
            </w:r>
            <w:r w:rsidR="000E601F">
              <w:rPr>
                <w:rFonts w:ascii="Calibri" w:hAnsi="Calibri" w:cs="Segoe UI"/>
                <w:sz w:val="16"/>
                <w:szCs w:val="16"/>
              </w:rPr>
              <w:t>.06.2017</w:t>
            </w:r>
            <w:r w:rsidRPr="009F4795">
              <w:rPr>
                <w:rFonts w:ascii="Calibri" w:hAnsi="Calibri" w:cs="Segoe UI"/>
                <w:sz w:val="16"/>
                <w:szCs w:val="16"/>
              </w:rPr>
              <w:t xml:space="preserve"> r.</w:t>
            </w:r>
          </w:p>
        </w:tc>
      </w:tr>
      <w:tr w:rsidR="008A36DB" w:rsidRPr="009F4795" w14:paraId="5A176061" w14:textId="77777777" w:rsidTr="004C6F95">
        <w:tc>
          <w:tcPr>
            <w:tcW w:w="5778" w:type="dxa"/>
          </w:tcPr>
          <w:p w14:paraId="57B7E5D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4FA86E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35B90BCE" w14:textId="77777777" w:rsidTr="004C6F95">
        <w:tc>
          <w:tcPr>
            <w:tcW w:w="5778" w:type="dxa"/>
          </w:tcPr>
          <w:p w14:paraId="4DD9561C" w14:textId="77777777" w:rsidR="008A36DB" w:rsidRPr="009F4795" w:rsidRDefault="008A36DB" w:rsidP="004C6F95">
            <w:pPr>
              <w:pStyle w:val="Tekstpodstawowy"/>
              <w:spacing w:after="40"/>
              <w:rPr>
                <w:rFonts w:ascii="Calibri" w:hAnsi="Calibri" w:cs="Segoe UI"/>
                <w:sz w:val="28"/>
                <w:szCs w:val="28"/>
                <w:u w:val="single"/>
              </w:rPr>
            </w:pPr>
          </w:p>
        </w:tc>
        <w:tc>
          <w:tcPr>
            <w:tcW w:w="3799" w:type="dxa"/>
          </w:tcPr>
          <w:p w14:paraId="25C94717"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8A36DB" w14:paraId="62481AD4" w14:textId="77777777" w:rsidTr="004C6F95">
        <w:tc>
          <w:tcPr>
            <w:tcW w:w="9577" w:type="dxa"/>
            <w:gridSpan w:val="2"/>
          </w:tcPr>
          <w:p w14:paraId="15EC6F15" w14:textId="77777777" w:rsidR="008A36DB" w:rsidRDefault="008A36DB" w:rsidP="00487628">
            <w:pPr>
              <w:pStyle w:val="Tytu"/>
              <w:spacing w:after="40"/>
              <w:jc w:val="left"/>
              <w:rPr>
                <w:rFonts w:ascii="Calibri" w:hAnsi="Calibri" w:cs="Segoe UI"/>
                <w:b w:val="0"/>
                <w:sz w:val="16"/>
                <w:szCs w:val="16"/>
              </w:rPr>
            </w:pPr>
          </w:p>
          <w:p w14:paraId="2A6E3DDD" w14:textId="77777777" w:rsidR="008A36DB" w:rsidRPr="008A36DB" w:rsidRDefault="008A36DB" w:rsidP="004C6F95">
            <w:pPr>
              <w:pStyle w:val="Tytu"/>
              <w:spacing w:after="40"/>
              <w:rPr>
                <w:rFonts w:ascii="Calibri" w:hAnsi="Calibri" w:cs="Segoe UI"/>
                <w:b w:val="0"/>
                <w:sz w:val="16"/>
                <w:szCs w:val="16"/>
              </w:rPr>
            </w:pPr>
            <w:r w:rsidRPr="008A36DB">
              <w:rPr>
                <w:rFonts w:ascii="Calibri" w:hAnsi="Calibri" w:cs="Segoe UI"/>
                <w:b w:val="0"/>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7F06C5C" w14:textId="77777777" w:rsidR="00EF4D12" w:rsidRDefault="00EF4D12" w:rsidP="00487628">
      <w:pPr>
        <w:rPr>
          <w:rFonts w:ascii="Calibri" w:hAnsi="Calibri"/>
          <w:sz w:val="36"/>
          <w:szCs w:val="36"/>
        </w:rPr>
      </w:pPr>
    </w:p>
    <w:p w14:paraId="12A9F9F2" w14:textId="77777777" w:rsidR="00E37F70" w:rsidRPr="00BC5A75" w:rsidRDefault="00E37F70" w:rsidP="00BC5A75">
      <w:pPr>
        <w:sectPr w:rsidR="00E37F70" w:rsidRPr="00BC5A75">
          <w:headerReference w:type="default" r:id="rId9"/>
          <w:footerReference w:type="default" r:id="rId10"/>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55C3731A" w14:textId="0B424066" w:rsidR="00E37F70" w:rsidRDefault="00CA5AA9" w:rsidP="00427453">
      <w:pPr>
        <w:tabs>
          <w:tab w:val="left" w:pos="540"/>
        </w:tabs>
        <w:spacing w:after="40"/>
        <w:rPr>
          <w:rFonts w:ascii="Calibri" w:hAnsi="Calibri" w:cs="Segoe UI"/>
          <w:sz w:val="20"/>
          <w:szCs w:val="20"/>
        </w:rPr>
      </w:pPr>
      <w:r>
        <w:rPr>
          <w:rFonts w:ascii="Calibri" w:hAnsi="Calibri" w:cs="Segoe UI"/>
          <w:sz w:val="20"/>
          <w:szCs w:val="20"/>
        </w:rPr>
        <w:t>Gmina Miasto Kołobrzeg</w:t>
      </w:r>
    </w:p>
    <w:p w14:paraId="31C26FA8" w14:textId="07AD3DA8" w:rsidR="00CA5AA9" w:rsidRPr="009F4795" w:rsidRDefault="00CA5AA9" w:rsidP="00427453">
      <w:pPr>
        <w:tabs>
          <w:tab w:val="left" w:pos="540"/>
        </w:tabs>
        <w:spacing w:after="40"/>
        <w:rPr>
          <w:rFonts w:ascii="Calibri" w:hAnsi="Calibri" w:cs="Segoe UI"/>
          <w:sz w:val="20"/>
          <w:szCs w:val="20"/>
        </w:rPr>
      </w:pPr>
      <w:r>
        <w:rPr>
          <w:rFonts w:ascii="Calibri" w:hAnsi="Calibri" w:cs="Segoe UI"/>
          <w:sz w:val="20"/>
          <w:szCs w:val="20"/>
        </w:rPr>
        <w:t>Miejski Ośrodek Sportu i Rekreacji</w:t>
      </w:r>
    </w:p>
    <w:p w14:paraId="46237E58" w14:textId="0A21B005" w:rsidR="00E37F70" w:rsidRPr="009F4795" w:rsidRDefault="00E37F70" w:rsidP="00427453">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sidR="00BC349D">
        <w:rPr>
          <w:rFonts w:ascii="Calibri" w:hAnsi="Calibri" w:cs="Segoe UI"/>
          <w:sz w:val="20"/>
          <w:szCs w:val="20"/>
        </w:rPr>
        <w:t xml:space="preserve">Łopuskiego </w:t>
      </w:r>
      <w:r w:rsidR="00CA5AA9">
        <w:rPr>
          <w:rFonts w:ascii="Calibri" w:hAnsi="Calibri" w:cs="Segoe UI"/>
          <w:sz w:val="20"/>
          <w:szCs w:val="20"/>
        </w:rPr>
        <w:t>38</w:t>
      </w:r>
      <w:r>
        <w:rPr>
          <w:rFonts w:ascii="Calibri" w:hAnsi="Calibri" w:cs="Segoe UI"/>
          <w:sz w:val="20"/>
          <w:szCs w:val="20"/>
        </w:rPr>
        <w:t xml:space="preserve">, </w:t>
      </w:r>
      <w:r w:rsidR="00BC349D">
        <w:rPr>
          <w:rFonts w:ascii="Calibri" w:hAnsi="Calibri" w:cs="Segoe UI"/>
          <w:sz w:val="20"/>
          <w:szCs w:val="20"/>
        </w:rPr>
        <w:t>78-100 Kołobrzeg</w:t>
      </w:r>
    </w:p>
    <w:p w14:paraId="5AB2BDE6" w14:textId="4702651B" w:rsidR="00E37F70" w:rsidRDefault="00E37F70" w:rsidP="00427453">
      <w:pPr>
        <w:tabs>
          <w:tab w:val="left" w:pos="540"/>
        </w:tabs>
        <w:spacing w:after="40"/>
        <w:rPr>
          <w:rFonts w:ascii="Calibri" w:hAnsi="Calibri" w:cs="Segoe UI"/>
          <w:sz w:val="20"/>
          <w:szCs w:val="20"/>
        </w:rPr>
      </w:pPr>
      <w:r>
        <w:rPr>
          <w:rFonts w:ascii="Calibri" w:hAnsi="Calibri" w:cs="Segoe UI"/>
          <w:sz w:val="20"/>
          <w:szCs w:val="20"/>
        </w:rPr>
        <w:t>tel.</w:t>
      </w:r>
      <w:r w:rsidR="00CA5AA9">
        <w:rPr>
          <w:rFonts w:ascii="Calibri" w:hAnsi="Calibri" w:cs="Segoe UI"/>
          <w:sz w:val="20"/>
          <w:szCs w:val="20"/>
        </w:rPr>
        <w:t>/fax</w:t>
      </w:r>
      <w:r>
        <w:rPr>
          <w:rFonts w:ascii="Calibri" w:hAnsi="Calibri" w:cs="Segoe UI"/>
          <w:sz w:val="20"/>
          <w:szCs w:val="20"/>
        </w:rPr>
        <w:t xml:space="preserve"> </w:t>
      </w:r>
      <w:r w:rsidR="00CA5AA9">
        <w:rPr>
          <w:rFonts w:ascii="Calibri" w:hAnsi="Calibri" w:cs="Segoe UI"/>
          <w:sz w:val="20"/>
          <w:szCs w:val="20"/>
        </w:rPr>
        <w:t>94 35 51 384</w:t>
      </w:r>
    </w:p>
    <w:p w14:paraId="5AC5AEC4" w14:textId="7EFEFFB5" w:rsidR="00CA5AA9" w:rsidRPr="009F4795" w:rsidRDefault="00CA5AA9" w:rsidP="00427453">
      <w:pPr>
        <w:tabs>
          <w:tab w:val="left" w:pos="540"/>
        </w:tabs>
        <w:spacing w:after="40"/>
        <w:rPr>
          <w:rFonts w:ascii="Calibri" w:hAnsi="Calibri" w:cs="Segoe UI"/>
          <w:sz w:val="20"/>
          <w:szCs w:val="20"/>
        </w:rPr>
      </w:pPr>
      <w:r>
        <w:rPr>
          <w:rFonts w:ascii="Calibri" w:hAnsi="Calibri" w:cs="Segoe UI"/>
          <w:sz w:val="20"/>
          <w:szCs w:val="20"/>
        </w:rPr>
        <w:t>NIP 671-1</w:t>
      </w:r>
      <w:r w:rsidR="00AA1834">
        <w:rPr>
          <w:rFonts w:ascii="Calibri" w:hAnsi="Calibri" w:cs="Segoe UI"/>
          <w:sz w:val="20"/>
          <w:szCs w:val="20"/>
        </w:rPr>
        <w:t>6</w:t>
      </w:r>
      <w:r>
        <w:rPr>
          <w:rFonts w:ascii="Calibri" w:hAnsi="Calibri" w:cs="Segoe UI"/>
          <w:sz w:val="20"/>
          <w:szCs w:val="20"/>
        </w:rPr>
        <w:t>-98-5</w:t>
      </w:r>
      <w:r w:rsidR="00AA1834">
        <w:rPr>
          <w:rFonts w:ascii="Calibri" w:hAnsi="Calibri" w:cs="Segoe UI"/>
          <w:sz w:val="20"/>
          <w:szCs w:val="20"/>
        </w:rPr>
        <w:t>41</w:t>
      </w:r>
    </w:p>
    <w:p w14:paraId="162C08C8" w14:textId="7DB4FA6F" w:rsidR="00E37F70"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sidR="00BC349D">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sidR="00BC349D">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w:t>
      </w:r>
      <w:r w:rsidR="00CA5AA9">
        <w:rPr>
          <w:rFonts w:ascii="Calibri" w:hAnsi="Calibri" w:cs="Segoe UI"/>
          <w:sz w:val="20"/>
          <w:szCs w:val="20"/>
        </w:rPr>
        <w:t>iedziałku do piątku</w:t>
      </w:r>
    </w:p>
    <w:p w14:paraId="3259AD89" w14:textId="77777777" w:rsidR="00E37F70" w:rsidRPr="009F4795" w:rsidRDefault="00E37F70" w:rsidP="00427453">
      <w:pPr>
        <w:tabs>
          <w:tab w:val="left" w:pos="540"/>
        </w:tabs>
        <w:spacing w:after="40"/>
        <w:jc w:val="both"/>
        <w:rPr>
          <w:rFonts w:ascii="Calibri" w:hAnsi="Calibri" w:cs="Segoe UI"/>
          <w:sz w:val="20"/>
          <w:szCs w:val="20"/>
        </w:rPr>
      </w:pPr>
    </w:p>
    <w:p w14:paraId="3563222F" w14:textId="28E41A50"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1" w:history="1">
        <w:r w:rsidR="00CA5AA9" w:rsidRPr="009917D3">
          <w:rPr>
            <w:rStyle w:val="Hipercze"/>
            <w:rFonts w:ascii="Calibri" w:hAnsi="Calibri" w:cs="Segoe UI"/>
            <w:sz w:val="20"/>
          </w:rPr>
          <w:t>www.bip.mosir.kolobrzeg.pl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421B5246" w:rsidR="00E37F70"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BC5A75">
        <w:rPr>
          <w:rFonts w:ascii="Calibri" w:hAnsi="Calibri" w:cs="Segoe UI"/>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77EA64C0" w14:textId="72336B29" w:rsidR="00DA323B" w:rsidRPr="00D7048A" w:rsidRDefault="00CA5AA9" w:rsidP="00D7048A">
      <w:pPr>
        <w:pStyle w:val="Akapitzlist"/>
        <w:numPr>
          <w:ilvl w:val="0"/>
          <w:numId w:val="38"/>
        </w:numPr>
        <w:ind w:left="284" w:hanging="284"/>
        <w:jc w:val="both"/>
        <w:rPr>
          <w:rFonts w:asciiTheme="majorHAnsi" w:hAnsiTheme="majorHAnsi"/>
          <w:sz w:val="20"/>
          <w:szCs w:val="20"/>
        </w:rPr>
      </w:pPr>
      <w:r w:rsidRPr="00CA5AA9">
        <w:rPr>
          <w:rFonts w:asciiTheme="majorHAnsi" w:hAnsiTheme="majorHAnsi"/>
          <w:sz w:val="20"/>
          <w:szCs w:val="20"/>
        </w:rPr>
        <w:t xml:space="preserve">Przedmiotem zamówienia jest </w:t>
      </w:r>
      <w:r w:rsidR="00D7048A" w:rsidRPr="00D7048A">
        <w:rPr>
          <w:rFonts w:asciiTheme="majorHAnsi" w:hAnsiTheme="majorHAnsi"/>
          <w:sz w:val="20"/>
          <w:szCs w:val="20"/>
        </w:rPr>
        <w:t>Wykonanie robót budowlanych</w:t>
      </w:r>
      <w:r w:rsidR="00D7048A">
        <w:rPr>
          <w:rFonts w:asciiTheme="majorHAnsi" w:hAnsiTheme="majorHAnsi"/>
          <w:sz w:val="20"/>
          <w:szCs w:val="20"/>
        </w:rPr>
        <w:t xml:space="preserve"> </w:t>
      </w:r>
      <w:r w:rsidR="00D7048A" w:rsidRPr="00D7048A">
        <w:rPr>
          <w:rFonts w:asciiTheme="majorHAnsi" w:hAnsiTheme="majorHAnsi"/>
          <w:sz w:val="20"/>
          <w:szCs w:val="20"/>
        </w:rPr>
        <w:t xml:space="preserve">w budynku Akademii Rycerskiej położonego w Kołobrzegu na działce nr 261, obręb 12, </w:t>
      </w:r>
      <w:r w:rsidR="00D7048A">
        <w:rPr>
          <w:rFonts w:asciiTheme="majorHAnsi" w:hAnsiTheme="majorHAnsi"/>
          <w:sz w:val="20"/>
          <w:szCs w:val="20"/>
        </w:rPr>
        <w:t>przy ul. Wąskiej 1, polegających na:</w:t>
      </w:r>
    </w:p>
    <w:p w14:paraId="76280977" w14:textId="6556FE0E" w:rsidR="00DA323B" w:rsidRPr="00DA323B" w:rsidRDefault="00DA323B" w:rsidP="00DB521F">
      <w:pPr>
        <w:pStyle w:val="Akapitzlist"/>
        <w:ind w:left="284"/>
        <w:jc w:val="both"/>
        <w:rPr>
          <w:rFonts w:asciiTheme="majorHAnsi" w:hAnsiTheme="majorHAnsi"/>
          <w:sz w:val="20"/>
          <w:szCs w:val="20"/>
        </w:rPr>
      </w:pPr>
      <w:r w:rsidRPr="00DA323B">
        <w:rPr>
          <w:rFonts w:asciiTheme="majorHAnsi" w:hAnsiTheme="majorHAnsi"/>
          <w:sz w:val="20"/>
          <w:szCs w:val="20"/>
        </w:rPr>
        <w:t xml:space="preserve">Zadanie nr 1 - </w:t>
      </w:r>
      <w:r w:rsidR="000E601F" w:rsidRPr="000E601F">
        <w:rPr>
          <w:rFonts w:asciiTheme="majorHAnsi" w:hAnsiTheme="majorHAnsi"/>
          <w:sz w:val="20"/>
          <w:szCs w:val="20"/>
        </w:rPr>
        <w:t>Wykonanie robót budowlanych pn. "Rewitalizacja elewacji zewnętrznej na budynku Sali Rycerskiej przy ul. Wąskiej</w:t>
      </w:r>
      <w:r w:rsidRPr="00DA323B">
        <w:rPr>
          <w:rFonts w:asciiTheme="majorHAnsi" w:hAnsiTheme="majorHAnsi"/>
          <w:sz w:val="20"/>
          <w:szCs w:val="20"/>
        </w:rPr>
        <w:t>”.</w:t>
      </w:r>
    </w:p>
    <w:p w14:paraId="49C1461A" w14:textId="50DEC95E" w:rsidR="00467C7B" w:rsidRPr="00467C7B" w:rsidRDefault="00DA323B" w:rsidP="00467C7B">
      <w:pPr>
        <w:pStyle w:val="Akapitzlist"/>
        <w:ind w:left="284"/>
        <w:jc w:val="both"/>
        <w:rPr>
          <w:rFonts w:asciiTheme="majorHAnsi" w:hAnsiTheme="majorHAnsi"/>
          <w:sz w:val="20"/>
          <w:szCs w:val="20"/>
        </w:rPr>
      </w:pPr>
      <w:r w:rsidRPr="00DA323B">
        <w:rPr>
          <w:rFonts w:asciiTheme="majorHAnsi" w:hAnsiTheme="majorHAnsi"/>
          <w:sz w:val="20"/>
          <w:szCs w:val="20"/>
        </w:rPr>
        <w:t>Zadanie nr 2 - Wykonanie robót budowlanych pn. " Wykonanie wewnętrznych instalacji elektrycznych Hali Sportowej przy ul Wąskiej 1 w Kołobrzegu”.</w:t>
      </w:r>
    </w:p>
    <w:p w14:paraId="5BC04CFE" w14:textId="221FA051" w:rsidR="00856346" w:rsidRPr="00487628" w:rsidRDefault="00856346" w:rsidP="008C0FEA">
      <w:pPr>
        <w:pStyle w:val="Akapitzlist"/>
        <w:numPr>
          <w:ilvl w:val="0"/>
          <w:numId w:val="38"/>
        </w:numPr>
        <w:ind w:left="284" w:hanging="284"/>
        <w:jc w:val="both"/>
        <w:rPr>
          <w:rFonts w:asciiTheme="majorHAnsi" w:hAnsiTheme="majorHAnsi"/>
          <w:sz w:val="20"/>
          <w:szCs w:val="20"/>
        </w:rPr>
      </w:pPr>
      <w:r w:rsidRPr="00487628">
        <w:rPr>
          <w:rFonts w:ascii="Calibri" w:hAnsi="Calibri" w:cs="Segoe UI"/>
          <w:sz w:val="20"/>
          <w:szCs w:val="20"/>
        </w:rPr>
        <w:t xml:space="preserve">Szczegółowy opis  przedmiotu zamówienia </w:t>
      </w:r>
      <w:r w:rsidR="00CA5AA9">
        <w:rPr>
          <w:rFonts w:ascii="Calibri" w:hAnsi="Calibri" w:cs="Segoe UI"/>
          <w:sz w:val="20"/>
          <w:szCs w:val="20"/>
        </w:rPr>
        <w:t>został określony w</w:t>
      </w:r>
      <w:r w:rsidR="008C0FEA" w:rsidRPr="008C0FEA">
        <w:t xml:space="preserve"> </w:t>
      </w:r>
      <w:r w:rsidR="008C0FEA" w:rsidRPr="008C0FEA">
        <w:rPr>
          <w:rFonts w:ascii="Calibri" w:hAnsi="Calibri" w:cs="Segoe UI"/>
          <w:sz w:val="20"/>
          <w:szCs w:val="20"/>
        </w:rPr>
        <w:t>załączniku nr 1</w:t>
      </w:r>
      <w:r w:rsidR="008C0FEA">
        <w:rPr>
          <w:rFonts w:ascii="Calibri" w:hAnsi="Calibri" w:cs="Segoe UI"/>
          <w:sz w:val="20"/>
          <w:szCs w:val="20"/>
        </w:rPr>
        <w:t xml:space="preserve"> oraz w</w:t>
      </w:r>
      <w:r w:rsidR="00DB521F">
        <w:rPr>
          <w:rFonts w:ascii="Calibri" w:hAnsi="Calibri" w:cs="Segoe UI"/>
          <w:sz w:val="20"/>
          <w:szCs w:val="20"/>
        </w:rPr>
        <w:t xml:space="preserve"> dokumentacji projektowej dla zadania nr 1 - </w:t>
      </w:r>
      <w:r w:rsidRPr="00487628">
        <w:rPr>
          <w:rFonts w:ascii="Calibri" w:hAnsi="Calibri" w:cs="Segoe UI"/>
          <w:sz w:val="20"/>
          <w:szCs w:val="20"/>
        </w:rPr>
        <w:t xml:space="preserve"> </w:t>
      </w:r>
      <w:r w:rsidRPr="00487628">
        <w:rPr>
          <w:rFonts w:ascii="Calibri" w:hAnsi="Calibri" w:cs="Segoe UI"/>
          <w:b/>
          <w:sz w:val="20"/>
          <w:szCs w:val="20"/>
        </w:rPr>
        <w:t>Załącznik</w:t>
      </w:r>
      <w:r w:rsidR="00CA5AA9">
        <w:rPr>
          <w:rFonts w:ascii="Calibri" w:hAnsi="Calibri" w:cs="Segoe UI"/>
          <w:b/>
          <w:sz w:val="20"/>
          <w:szCs w:val="20"/>
        </w:rPr>
        <w:t>u</w:t>
      </w:r>
      <w:r w:rsidRPr="00487628">
        <w:rPr>
          <w:rFonts w:ascii="Calibri" w:hAnsi="Calibri" w:cs="Segoe UI"/>
          <w:b/>
          <w:sz w:val="20"/>
          <w:szCs w:val="20"/>
        </w:rPr>
        <w:t xml:space="preserve"> nr </w:t>
      </w:r>
      <w:r w:rsidR="00DB521F">
        <w:rPr>
          <w:rFonts w:ascii="Calibri" w:hAnsi="Calibri" w:cs="Segoe UI"/>
          <w:b/>
          <w:sz w:val="20"/>
          <w:szCs w:val="20"/>
        </w:rPr>
        <w:t>5</w:t>
      </w:r>
      <w:r w:rsidR="00CA5AA9">
        <w:rPr>
          <w:rFonts w:ascii="Calibri" w:hAnsi="Calibri" w:cs="Segoe UI"/>
          <w:b/>
          <w:sz w:val="20"/>
          <w:szCs w:val="20"/>
        </w:rPr>
        <w:t xml:space="preserve"> do SIWZ</w:t>
      </w:r>
      <w:r w:rsidR="00DB521F">
        <w:rPr>
          <w:rFonts w:ascii="Calibri" w:hAnsi="Calibri" w:cs="Segoe UI"/>
          <w:sz w:val="20"/>
          <w:szCs w:val="20"/>
        </w:rPr>
        <w:t>,</w:t>
      </w:r>
      <w:r w:rsidR="00DB521F" w:rsidRPr="00DB521F">
        <w:rPr>
          <w:rFonts w:ascii="Calibri" w:hAnsi="Calibri" w:cs="Segoe UI"/>
          <w:sz w:val="20"/>
          <w:szCs w:val="20"/>
        </w:rPr>
        <w:t xml:space="preserve"> </w:t>
      </w:r>
      <w:r w:rsidR="00DB521F">
        <w:rPr>
          <w:rFonts w:ascii="Calibri" w:hAnsi="Calibri" w:cs="Segoe UI"/>
          <w:sz w:val="20"/>
          <w:szCs w:val="20"/>
        </w:rPr>
        <w:t xml:space="preserve">dla zadania nr 2 - </w:t>
      </w:r>
      <w:r w:rsidR="00DB521F" w:rsidRPr="00487628">
        <w:rPr>
          <w:rFonts w:ascii="Calibri" w:hAnsi="Calibri" w:cs="Segoe UI"/>
          <w:sz w:val="20"/>
          <w:szCs w:val="20"/>
        </w:rPr>
        <w:t xml:space="preserve"> </w:t>
      </w:r>
      <w:r w:rsidR="00DB521F" w:rsidRPr="00487628">
        <w:rPr>
          <w:rFonts w:ascii="Calibri" w:hAnsi="Calibri" w:cs="Segoe UI"/>
          <w:b/>
          <w:sz w:val="20"/>
          <w:szCs w:val="20"/>
        </w:rPr>
        <w:t>Załącznik</w:t>
      </w:r>
      <w:r w:rsidR="00DB521F">
        <w:rPr>
          <w:rFonts w:ascii="Calibri" w:hAnsi="Calibri" w:cs="Segoe UI"/>
          <w:b/>
          <w:sz w:val="20"/>
          <w:szCs w:val="20"/>
        </w:rPr>
        <w:t>u</w:t>
      </w:r>
      <w:r w:rsidR="00DB521F" w:rsidRPr="00487628">
        <w:rPr>
          <w:rFonts w:ascii="Calibri" w:hAnsi="Calibri" w:cs="Segoe UI"/>
          <w:b/>
          <w:sz w:val="20"/>
          <w:szCs w:val="20"/>
        </w:rPr>
        <w:t xml:space="preserve"> nr </w:t>
      </w:r>
      <w:r w:rsidR="00DB521F">
        <w:rPr>
          <w:rFonts w:ascii="Calibri" w:hAnsi="Calibri" w:cs="Segoe UI"/>
          <w:b/>
          <w:sz w:val="20"/>
          <w:szCs w:val="20"/>
        </w:rPr>
        <w:t>6 do SIWZ</w:t>
      </w:r>
      <w:r w:rsidR="00DB521F">
        <w:rPr>
          <w:rFonts w:ascii="Calibri" w:hAnsi="Calibri" w:cs="Segoe UI"/>
          <w:sz w:val="20"/>
          <w:szCs w:val="20"/>
        </w:rPr>
        <w:t xml:space="preserve"> </w:t>
      </w:r>
      <w:r w:rsidRPr="00487628">
        <w:rPr>
          <w:rFonts w:ascii="Calibri" w:hAnsi="Calibri" w:cs="Segoe UI"/>
          <w:sz w:val="20"/>
          <w:szCs w:val="20"/>
        </w:rPr>
        <w:t>.</w:t>
      </w:r>
      <w:r w:rsidRPr="00487628">
        <w:rPr>
          <w:rFonts w:ascii="Calibri" w:hAnsi="Calibri"/>
          <w:sz w:val="20"/>
          <w:szCs w:val="20"/>
        </w:rPr>
        <w:t xml:space="preserve"> </w:t>
      </w:r>
    </w:p>
    <w:p w14:paraId="33D42A1C" w14:textId="555D4DFB" w:rsidR="00E37F70" w:rsidRPr="00EC0BB1" w:rsidRDefault="00E37F70" w:rsidP="000E601F">
      <w:pPr>
        <w:pStyle w:val="Akapitzlist"/>
        <w:numPr>
          <w:ilvl w:val="0"/>
          <w:numId w:val="38"/>
        </w:numPr>
        <w:ind w:left="284" w:hanging="284"/>
        <w:jc w:val="both"/>
        <w:rPr>
          <w:rFonts w:asciiTheme="majorHAnsi" w:hAnsiTheme="majorHAnsi"/>
          <w:sz w:val="20"/>
          <w:szCs w:val="20"/>
        </w:rPr>
      </w:pPr>
      <w:r w:rsidRPr="00EC0BB1">
        <w:rPr>
          <w:rFonts w:ascii="Calibri" w:hAnsi="Calibri" w:cs="Segoe UI"/>
          <w:sz w:val="20"/>
          <w:szCs w:val="20"/>
        </w:rPr>
        <w:t>Wykonawca zobowią</w:t>
      </w:r>
      <w:bookmarkStart w:id="0" w:name="_GoBack"/>
      <w:bookmarkEnd w:id="0"/>
      <w:r w:rsidRPr="00EC0BB1">
        <w:rPr>
          <w:rFonts w:ascii="Calibri" w:hAnsi="Calibri" w:cs="Segoe UI"/>
          <w:sz w:val="20"/>
          <w:szCs w:val="20"/>
        </w:rPr>
        <w:t xml:space="preserve">zany jest zrealizować zamówienie na zasadach i warunkach opisanych we wzorze umowy stanowiącym </w:t>
      </w:r>
      <w:r w:rsidRPr="00EC0BB1">
        <w:rPr>
          <w:rFonts w:ascii="Calibri" w:hAnsi="Calibri" w:cs="Segoe UI"/>
          <w:b/>
          <w:sz w:val="20"/>
          <w:szCs w:val="20"/>
        </w:rPr>
        <w:t xml:space="preserve">Załącznik nr </w:t>
      </w:r>
      <w:r w:rsidR="00392C2B">
        <w:rPr>
          <w:rFonts w:ascii="Calibri" w:hAnsi="Calibri" w:cs="Segoe UI"/>
          <w:b/>
          <w:sz w:val="20"/>
          <w:szCs w:val="20"/>
        </w:rPr>
        <w:t>4</w:t>
      </w:r>
      <w:r w:rsidRPr="00EC0BB1">
        <w:rPr>
          <w:rFonts w:ascii="Calibri" w:hAnsi="Calibri" w:cs="Segoe UI"/>
          <w:sz w:val="20"/>
          <w:szCs w:val="20"/>
        </w:rPr>
        <w:t xml:space="preserve"> </w:t>
      </w:r>
      <w:r w:rsidR="00654730">
        <w:rPr>
          <w:rFonts w:ascii="Calibri" w:hAnsi="Calibri" w:cs="Segoe UI"/>
          <w:sz w:val="20"/>
          <w:szCs w:val="20"/>
        </w:rPr>
        <w:t xml:space="preserve">(zadanie 1) i </w:t>
      </w:r>
      <w:r w:rsidR="00654730" w:rsidRPr="00654730">
        <w:rPr>
          <w:rFonts w:ascii="Calibri" w:hAnsi="Calibri" w:cs="Segoe UI"/>
          <w:b/>
          <w:sz w:val="20"/>
          <w:szCs w:val="20"/>
        </w:rPr>
        <w:t>Załącznik nr 4a</w:t>
      </w:r>
      <w:r w:rsidR="00654730" w:rsidRPr="00654730">
        <w:rPr>
          <w:rFonts w:ascii="Calibri" w:hAnsi="Calibri" w:cs="Segoe UI"/>
          <w:sz w:val="20"/>
          <w:szCs w:val="20"/>
        </w:rPr>
        <w:t xml:space="preserve"> </w:t>
      </w:r>
      <w:r w:rsidR="000E601F">
        <w:rPr>
          <w:rFonts w:ascii="Calibri" w:hAnsi="Calibri" w:cs="Segoe UI"/>
          <w:sz w:val="20"/>
          <w:szCs w:val="20"/>
        </w:rPr>
        <w:t xml:space="preserve">(zadanie 2) </w:t>
      </w:r>
      <w:r w:rsidRPr="00EC0BB1">
        <w:rPr>
          <w:rFonts w:ascii="Calibri" w:hAnsi="Calibri" w:cs="Segoe UI"/>
          <w:sz w:val="20"/>
          <w:szCs w:val="20"/>
        </w:rPr>
        <w:t>do SIWZ.</w:t>
      </w:r>
    </w:p>
    <w:p w14:paraId="6FF649C0" w14:textId="77777777" w:rsidR="00407CE1" w:rsidRPr="00407CE1" w:rsidRDefault="00E37F70" w:rsidP="00B3220A">
      <w:pPr>
        <w:pStyle w:val="Akapitzlist"/>
        <w:numPr>
          <w:ilvl w:val="0"/>
          <w:numId w:val="38"/>
        </w:numPr>
        <w:ind w:left="284" w:hanging="284"/>
        <w:jc w:val="both"/>
        <w:rPr>
          <w:rFonts w:asciiTheme="majorHAnsi" w:hAnsiTheme="majorHAnsi"/>
          <w:sz w:val="20"/>
          <w:szCs w:val="20"/>
        </w:rPr>
      </w:pPr>
      <w:r w:rsidRPr="00EC0BB1">
        <w:rPr>
          <w:rFonts w:ascii="Calibri" w:hAnsi="Calibri" w:cs="Segoe UI"/>
          <w:sz w:val="20"/>
          <w:szCs w:val="20"/>
        </w:rPr>
        <w:t xml:space="preserve">Wspólny Słownik Zamówień CPV: </w:t>
      </w:r>
    </w:p>
    <w:p w14:paraId="32EFD433" w14:textId="4011A7C0" w:rsidR="00DB521F" w:rsidRPr="00DB521F" w:rsidRDefault="00DB521F" w:rsidP="00DB521F">
      <w:pPr>
        <w:ind w:firstLine="284"/>
        <w:jc w:val="both"/>
        <w:rPr>
          <w:rFonts w:asciiTheme="majorHAnsi" w:hAnsiTheme="majorHAnsi"/>
          <w:b/>
          <w:sz w:val="20"/>
          <w:szCs w:val="20"/>
        </w:rPr>
      </w:pPr>
      <w:r>
        <w:rPr>
          <w:rFonts w:asciiTheme="majorHAnsi" w:hAnsiTheme="majorHAnsi"/>
          <w:b/>
          <w:sz w:val="20"/>
          <w:szCs w:val="20"/>
        </w:rPr>
        <w:t xml:space="preserve"> Zadanie nr 1</w:t>
      </w:r>
    </w:p>
    <w:p w14:paraId="005D4B91" w14:textId="0692D52A" w:rsidR="00DB521F" w:rsidRDefault="00DB521F" w:rsidP="00DB521F">
      <w:pPr>
        <w:ind w:left="360"/>
        <w:jc w:val="both"/>
        <w:rPr>
          <w:rFonts w:asciiTheme="majorHAnsi" w:hAnsiTheme="majorHAnsi"/>
          <w:sz w:val="20"/>
          <w:szCs w:val="20"/>
        </w:rPr>
      </w:pPr>
      <w:r>
        <w:rPr>
          <w:rFonts w:asciiTheme="majorHAnsi" w:hAnsiTheme="majorHAnsi"/>
          <w:sz w:val="20"/>
          <w:szCs w:val="20"/>
        </w:rPr>
        <w:t>45.45.30.00-7 – roboty remontowe i renowacyjne</w:t>
      </w:r>
    </w:p>
    <w:p w14:paraId="143313FF" w14:textId="0920F5CE" w:rsidR="00DB521F" w:rsidRDefault="00DB521F" w:rsidP="00DB521F">
      <w:pPr>
        <w:ind w:left="360"/>
        <w:jc w:val="both"/>
        <w:rPr>
          <w:rFonts w:asciiTheme="majorHAnsi" w:hAnsiTheme="majorHAnsi"/>
          <w:sz w:val="20"/>
          <w:szCs w:val="20"/>
        </w:rPr>
      </w:pPr>
      <w:r>
        <w:rPr>
          <w:rFonts w:asciiTheme="majorHAnsi" w:hAnsiTheme="majorHAnsi"/>
          <w:sz w:val="20"/>
          <w:szCs w:val="20"/>
        </w:rPr>
        <w:t>45.44.30.00-4 – roboty elewacyjne</w:t>
      </w:r>
    </w:p>
    <w:p w14:paraId="6061204C" w14:textId="14665D11" w:rsidR="00DB521F" w:rsidRDefault="00DB521F" w:rsidP="00DB521F">
      <w:pPr>
        <w:ind w:left="360"/>
        <w:jc w:val="both"/>
        <w:rPr>
          <w:rFonts w:asciiTheme="majorHAnsi" w:hAnsiTheme="majorHAnsi"/>
          <w:sz w:val="20"/>
          <w:szCs w:val="20"/>
        </w:rPr>
      </w:pPr>
      <w:r>
        <w:rPr>
          <w:rFonts w:asciiTheme="majorHAnsi" w:hAnsiTheme="majorHAnsi"/>
          <w:sz w:val="20"/>
          <w:szCs w:val="20"/>
        </w:rPr>
        <w:t>45.44.21.00-8 – roboty malarskie</w:t>
      </w:r>
    </w:p>
    <w:p w14:paraId="6753C982" w14:textId="6512AA15" w:rsidR="00DB521F" w:rsidRPr="00DB521F" w:rsidRDefault="00DB521F" w:rsidP="00DB521F">
      <w:pPr>
        <w:ind w:left="360"/>
        <w:jc w:val="both"/>
        <w:rPr>
          <w:rFonts w:asciiTheme="majorHAnsi" w:hAnsiTheme="majorHAnsi"/>
          <w:sz w:val="20"/>
          <w:szCs w:val="20"/>
        </w:rPr>
      </w:pPr>
      <w:r>
        <w:rPr>
          <w:rFonts w:asciiTheme="majorHAnsi" w:hAnsiTheme="majorHAnsi"/>
          <w:sz w:val="20"/>
          <w:szCs w:val="20"/>
        </w:rPr>
        <w:t xml:space="preserve">45.44.23.00-0 – roboty w zakresie ochrony powierzchni </w:t>
      </w:r>
    </w:p>
    <w:p w14:paraId="24A87714" w14:textId="77777777" w:rsidR="00DB521F" w:rsidRPr="00DB521F" w:rsidRDefault="00DB521F" w:rsidP="00DB521F">
      <w:pPr>
        <w:ind w:left="360"/>
        <w:jc w:val="both"/>
        <w:rPr>
          <w:rFonts w:asciiTheme="majorHAnsi" w:hAnsiTheme="majorHAnsi"/>
          <w:b/>
          <w:sz w:val="20"/>
          <w:szCs w:val="20"/>
        </w:rPr>
      </w:pPr>
      <w:r w:rsidRPr="00DB521F">
        <w:rPr>
          <w:rFonts w:asciiTheme="majorHAnsi" w:hAnsiTheme="majorHAnsi"/>
          <w:b/>
          <w:sz w:val="20"/>
          <w:szCs w:val="20"/>
        </w:rPr>
        <w:t>Zadanie nr 2</w:t>
      </w:r>
    </w:p>
    <w:p w14:paraId="4A400B40" w14:textId="04AC0EA4" w:rsidR="00DB521F" w:rsidRPr="00DB521F" w:rsidRDefault="00DB521F" w:rsidP="00DB521F">
      <w:pPr>
        <w:ind w:left="360"/>
        <w:jc w:val="both"/>
        <w:rPr>
          <w:rFonts w:asciiTheme="majorHAnsi" w:hAnsiTheme="majorHAnsi"/>
          <w:sz w:val="20"/>
          <w:szCs w:val="20"/>
        </w:rPr>
      </w:pPr>
      <w:r w:rsidRPr="00DB521F">
        <w:rPr>
          <w:rFonts w:asciiTheme="majorHAnsi" w:hAnsiTheme="majorHAnsi"/>
          <w:sz w:val="20"/>
          <w:szCs w:val="20"/>
        </w:rPr>
        <w:t>45</w:t>
      </w:r>
      <w:r>
        <w:rPr>
          <w:rFonts w:asciiTheme="majorHAnsi" w:hAnsiTheme="majorHAnsi"/>
          <w:sz w:val="20"/>
          <w:szCs w:val="20"/>
        </w:rPr>
        <w:t>.</w:t>
      </w:r>
      <w:r w:rsidRPr="00DB521F">
        <w:rPr>
          <w:rFonts w:asciiTheme="majorHAnsi" w:hAnsiTheme="majorHAnsi"/>
          <w:sz w:val="20"/>
          <w:szCs w:val="20"/>
        </w:rPr>
        <w:t>11</w:t>
      </w:r>
      <w:r>
        <w:rPr>
          <w:rFonts w:asciiTheme="majorHAnsi" w:hAnsiTheme="majorHAnsi"/>
          <w:sz w:val="20"/>
          <w:szCs w:val="20"/>
        </w:rPr>
        <w:t>.</w:t>
      </w:r>
      <w:r w:rsidRPr="00DB521F">
        <w:rPr>
          <w:rFonts w:asciiTheme="majorHAnsi" w:hAnsiTheme="majorHAnsi"/>
          <w:sz w:val="20"/>
          <w:szCs w:val="20"/>
        </w:rPr>
        <w:t>11</w:t>
      </w:r>
      <w:r>
        <w:rPr>
          <w:rFonts w:asciiTheme="majorHAnsi" w:hAnsiTheme="majorHAnsi"/>
          <w:sz w:val="20"/>
          <w:szCs w:val="20"/>
        </w:rPr>
        <w:t>.00-9 – r</w:t>
      </w:r>
      <w:r w:rsidRPr="00DB521F">
        <w:rPr>
          <w:rFonts w:asciiTheme="majorHAnsi" w:hAnsiTheme="majorHAnsi"/>
          <w:sz w:val="20"/>
          <w:szCs w:val="20"/>
        </w:rPr>
        <w:t>oboty w zakresie burzenia</w:t>
      </w:r>
    </w:p>
    <w:p w14:paraId="15FC6980" w14:textId="149015B9" w:rsidR="00DB521F" w:rsidRPr="00DB521F" w:rsidRDefault="00DB521F" w:rsidP="00DB521F">
      <w:pPr>
        <w:ind w:left="360"/>
        <w:jc w:val="both"/>
        <w:rPr>
          <w:rFonts w:asciiTheme="majorHAnsi" w:hAnsiTheme="majorHAnsi"/>
          <w:sz w:val="20"/>
          <w:szCs w:val="20"/>
        </w:rPr>
      </w:pPr>
      <w:r w:rsidRPr="00DB521F">
        <w:rPr>
          <w:rFonts w:asciiTheme="majorHAnsi" w:hAnsiTheme="majorHAnsi"/>
          <w:sz w:val="20"/>
          <w:szCs w:val="20"/>
        </w:rPr>
        <w:t>45</w:t>
      </w:r>
      <w:r>
        <w:rPr>
          <w:rFonts w:asciiTheme="majorHAnsi" w:hAnsiTheme="majorHAnsi"/>
          <w:sz w:val="20"/>
          <w:szCs w:val="20"/>
        </w:rPr>
        <w:t>.</w:t>
      </w:r>
      <w:r w:rsidRPr="00DB521F">
        <w:rPr>
          <w:rFonts w:asciiTheme="majorHAnsi" w:hAnsiTheme="majorHAnsi"/>
          <w:sz w:val="20"/>
          <w:szCs w:val="20"/>
        </w:rPr>
        <w:t>31</w:t>
      </w:r>
      <w:r>
        <w:rPr>
          <w:rFonts w:asciiTheme="majorHAnsi" w:hAnsiTheme="majorHAnsi"/>
          <w:sz w:val="20"/>
          <w:szCs w:val="20"/>
        </w:rPr>
        <w:t>.</w:t>
      </w:r>
      <w:r w:rsidRPr="00DB521F">
        <w:rPr>
          <w:rFonts w:asciiTheme="majorHAnsi" w:hAnsiTheme="majorHAnsi"/>
          <w:sz w:val="20"/>
          <w:szCs w:val="20"/>
        </w:rPr>
        <w:t>00</w:t>
      </w:r>
      <w:r>
        <w:rPr>
          <w:rFonts w:asciiTheme="majorHAnsi" w:hAnsiTheme="majorHAnsi"/>
          <w:sz w:val="20"/>
          <w:szCs w:val="20"/>
        </w:rPr>
        <w:t>.00-3 – r</w:t>
      </w:r>
      <w:r w:rsidRPr="00DB521F">
        <w:rPr>
          <w:rFonts w:asciiTheme="majorHAnsi" w:hAnsiTheme="majorHAnsi"/>
          <w:sz w:val="20"/>
          <w:szCs w:val="20"/>
        </w:rPr>
        <w:t>oboty instalacje elektryczne</w:t>
      </w:r>
    </w:p>
    <w:p w14:paraId="0F67FF69" w14:textId="4A9E7F86" w:rsidR="00DB521F" w:rsidRPr="00DB521F" w:rsidRDefault="00DB521F" w:rsidP="00DB521F">
      <w:pPr>
        <w:ind w:left="360"/>
        <w:jc w:val="both"/>
        <w:rPr>
          <w:rFonts w:asciiTheme="majorHAnsi" w:hAnsiTheme="majorHAnsi"/>
          <w:sz w:val="20"/>
          <w:szCs w:val="20"/>
        </w:rPr>
      </w:pPr>
      <w:r w:rsidRPr="00DB521F">
        <w:rPr>
          <w:rFonts w:asciiTheme="majorHAnsi" w:hAnsiTheme="majorHAnsi"/>
          <w:sz w:val="20"/>
          <w:szCs w:val="20"/>
        </w:rPr>
        <w:t>45</w:t>
      </w:r>
      <w:r>
        <w:rPr>
          <w:rFonts w:asciiTheme="majorHAnsi" w:hAnsiTheme="majorHAnsi"/>
          <w:sz w:val="20"/>
          <w:szCs w:val="20"/>
        </w:rPr>
        <w:t>.</w:t>
      </w:r>
      <w:r w:rsidRPr="00DB521F">
        <w:rPr>
          <w:rFonts w:asciiTheme="majorHAnsi" w:hAnsiTheme="majorHAnsi"/>
          <w:sz w:val="20"/>
          <w:szCs w:val="20"/>
        </w:rPr>
        <w:t>31</w:t>
      </w:r>
      <w:r>
        <w:rPr>
          <w:rFonts w:asciiTheme="majorHAnsi" w:hAnsiTheme="majorHAnsi"/>
          <w:sz w:val="20"/>
          <w:szCs w:val="20"/>
        </w:rPr>
        <w:t>.</w:t>
      </w:r>
      <w:r w:rsidRPr="00DB521F">
        <w:rPr>
          <w:rFonts w:asciiTheme="majorHAnsi" w:hAnsiTheme="majorHAnsi"/>
          <w:sz w:val="20"/>
          <w:szCs w:val="20"/>
        </w:rPr>
        <w:t>10</w:t>
      </w:r>
      <w:r>
        <w:rPr>
          <w:rFonts w:asciiTheme="majorHAnsi" w:hAnsiTheme="majorHAnsi"/>
          <w:sz w:val="20"/>
          <w:szCs w:val="20"/>
        </w:rPr>
        <w:t>.00-0 – r</w:t>
      </w:r>
      <w:r w:rsidRPr="00DB521F">
        <w:rPr>
          <w:rFonts w:asciiTheme="majorHAnsi" w:hAnsiTheme="majorHAnsi"/>
          <w:sz w:val="20"/>
          <w:szCs w:val="20"/>
        </w:rPr>
        <w:t>oboty w zakresie okablowania oraz instalacji elektrycznych</w:t>
      </w:r>
    </w:p>
    <w:p w14:paraId="23BE238E" w14:textId="4B63DFEF" w:rsidR="00DB521F" w:rsidRPr="00DB521F" w:rsidRDefault="00DB521F" w:rsidP="00DB521F">
      <w:pPr>
        <w:ind w:left="360"/>
        <w:jc w:val="both"/>
        <w:rPr>
          <w:rFonts w:asciiTheme="majorHAnsi" w:hAnsiTheme="majorHAnsi"/>
          <w:sz w:val="20"/>
          <w:szCs w:val="20"/>
        </w:rPr>
      </w:pPr>
      <w:r w:rsidRPr="00DB521F">
        <w:rPr>
          <w:rFonts w:asciiTheme="majorHAnsi" w:hAnsiTheme="majorHAnsi"/>
          <w:sz w:val="20"/>
          <w:szCs w:val="20"/>
        </w:rPr>
        <w:t>45</w:t>
      </w:r>
      <w:r>
        <w:rPr>
          <w:rFonts w:asciiTheme="majorHAnsi" w:hAnsiTheme="majorHAnsi"/>
          <w:sz w:val="20"/>
          <w:szCs w:val="20"/>
        </w:rPr>
        <w:t>.</w:t>
      </w:r>
      <w:r w:rsidRPr="00DB521F">
        <w:rPr>
          <w:rFonts w:asciiTheme="majorHAnsi" w:hAnsiTheme="majorHAnsi"/>
          <w:sz w:val="20"/>
          <w:szCs w:val="20"/>
        </w:rPr>
        <w:t>31</w:t>
      </w:r>
      <w:r>
        <w:rPr>
          <w:rFonts w:asciiTheme="majorHAnsi" w:hAnsiTheme="majorHAnsi"/>
          <w:sz w:val="20"/>
          <w:szCs w:val="20"/>
        </w:rPr>
        <w:t>.</w:t>
      </w:r>
      <w:r w:rsidRPr="00DB521F">
        <w:rPr>
          <w:rFonts w:asciiTheme="majorHAnsi" w:hAnsiTheme="majorHAnsi"/>
          <w:sz w:val="20"/>
          <w:szCs w:val="20"/>
        </w:rPr>
        <w:t>11</w:t>
      </w:r>
      <w:r>
        <w:rPr>
          <w:rFonts w:asciiTheme="majorHAnsi" w:hAnsiTheme="majorHAnsi"/>
          <w:sz w:val="20"/>
          <w:szCs w:val="20"/>
        </w:rPr>
        <w:t>.00-1 – r</w:t>
      </w:r>
      <w:r w:rsidRPr="00DB521F">
        <w:rPr>
          <w:rFonts w:asciiTheme="majorHAnsi" w:hAnsiTheme="majorHAnsi"/>
          <w:sz w:val="20"/>
          <w:szCs w:val="20"/>
        </w:rPr>
        <w:t>oboty w zakresie okablowania elektrycznego</w:t>
      </w:r>
    </w:p>
    <w:p w14:paraId="5066D235" w14:textId="5FB02B29" w:rsidR="00DB521F" w:rsidRPr="00DB521F" w:rsidRDefault="00DB521F" w:rsidP="00DB521F">
      <w:pPr>
        <w:ind w:left="360"/>
        <w:jc w:val="both"/>
        <w:rPr>
          <w:rFonts w:asciiTheme="majorHAnsi" w:hAnsiTheme="majorHAnsi"/>
          <w:sz w:val="20"/>
          <w:szCs w:val="20"/>
        </w:rPr>
      </w:pPr>
      <w:r w:rsidRPr="00DB521F">
        <w:rPr>
          <w:rFonts w:asciiTheme="majorHAnsi" w:hAnsiTheme="majorHAnsi"/>
          <w:sz w:val="20"/>
          <w:szCs w:val="20"/>
        </w:rPr>
        <w:t>45</w:t>
      </w:r>
      <w:r>
        <w:rPr>
          <w:rFonts w:asciiTheme="majorHAnsi" w:hAnsiTheme="majorHAnsi"/>
          <w:sz w:val="20"/>
          <w:szCs w:val="20"/>
        </w:rPr>
        <w:t>.</w:t>
      </w:r>
      <w:r w:rsidRPr="00DB521F">
        <w:rPr>
          <w:rFonts w:asciiTheme="majorHAnsi" w:hAnsiTheme="majorHAnsi"/>
          <w:sz w:val="20"/>
          <w:szCs w:val="20"/>
        </w:rPr>
        <w:t>31</w:t>
      </w:r>
      <w:r>
        <w:rPr>
          <w:rFonts w:asciiTheme="majorHAnsi" w:hAnsiTheme="majorHAnsi"/>
          <w:sz w:val="20"/>
          <w:szCs w:val="20"/>
        </w:rPr>
        <w:t>.</w:t>
      </w:r>
      <w:r w:rsidRPr="00DB521F">
        <w:rPr>
          <w:rFonts w:asciiTheme="majorHAnsi" w:hAnsiTheme="majorHAnsi"/>
          <w:sz w:val="20"/>
          <w:szCs w:val="20"/>
        </w:rPr>
        <w:t>12</w:t>
      </w:r>
      <w:r>
        <w:rPr>
          <w:rFonts w:asciiTheme="majorHAnsi" w:hAnsiTheme="majorHAnsi"/>
          <w:sz w:val="20"/>
          <w:szCs w:val="20"/>
        </w:rPr>
        <w:t>.00-2 – r</w:t>
      </w:r>
      <w:r w:rsidRPr="00DB521F">
        <w:rPr>
          <w:rFonts w:asciiTheme="majorHAnsi" w:hAnsiTheme="majorHAnsi"/>
          <w:sz w:val="20"/>
          <w:szCs w:val="20"/>
        </w:rPr>
        <w:t>oboty w zakresie instalacji elektrycznych</w:t>
      </w:r>
    </w:p>
    <w:p w14:paraId="139B0A02" w14:textId="355C9A34" w:rsidR="00DB521F" w:rsidRPr="00DB521F" w:rsidRDefault="00DB521F" w:rsidP="00DB521F">
      <w:pPr>
        <w:ind w:left="360"/>
        <w:jc w:val="both"/>
        <w:rPr>
          <w:rFonts w:asciiTheme="majorHAnsi" w:hAnsiTheme="majorHAnsi"/>
          <w:sz w:val="20"/>
          <w:szCs w:val="20"/>
        </w:rPr>
      </w:pPr>
      <w:r w:rsidRPr="00DB521F">
        <w:rPr>
          <w:rFonts w:asciiTheme="majorHAnsi" w:hAnsiTheme="majorHAnsi"/>
          <w:sz w:val="20"/>
          <w:szCs w:val="20"/>
        </w:rPr>
        <w:t>45</w:t>
      </w:r>
      <w:r>
        <w:rPr>
          <w:rFonts w:asciiTheme="majorHAnsi" w:hAnsiTheme="majorHAnsi"/>
          <w:sz w:val="20"/>
          <w:szCs w:val="20"/>
        </w:rPr>
        <w:t>.</w:t>
      </w:r>
      <w:r w:rsidRPr="00DB521F">
        <w:rPr>
          <w:rFonts w:asciiTheme="majorHAnsi" w:hAnsiTheme="majorHAnsi"/>
          <w:sz w:val="20"/>
          <w:szCs w:val="20"/>
        </w:rPr>
        <w:t>31</w:t>
      </w:r>
      <w:r>
        <w:rPr>
          <w:rFonts w:asciiTheme="majorHAnsi" w:hAnsiTheme="majorHAnsi"/>
          <w:sz w:val="20"/>
          <w:szCs w:val="20"/>
        </w:rPr>
        <w:t>.</w:t>
      </w:r>
      <w:r w:rsidRPr="00DB521F">
        <w:rPr>
          <w:rFonts w:asciiTheme="majorHAnsi" w:hAnsiTheme="majorHAnsi"/>
          <w:sz w:val="20"/>
          <w:szCs w:val="20"/>
        </w:rPr>
        <w:t>73</w:t>
      </w:r>
      <w:r>
        <w:rPr>
          <w:rFonts w:asciiTheme="majorHAnsi" w:hAnsiTheme="majorHAnsi"/>
          <w:sz w:val="20"/>
          <w:szCs w:val="20"/>
        </w:rPr>
        <w:t>.00-5 – e</w:t>
      </w:r>
      <w:r w:rsidRPr="00DB521F">
        <w:rPr>
          <w:rFonts w:asciiTheme="majorHAnsi" w:hAnsiTheme="majorHAnsi"/>
          <w:sz w:val="20"/>
          <w:szCs w:val="20"/>
        </w:rPr>
        <w:t>lektryczne elektrycznych urządzeń rozdzielczych</w:t>
      </w:r>
    </w:p>
    <w:p w14:paraId="3DDB9E88" w14:textId="0EEBE340" w:rsidR="00DB521F" w:rsidRPr="00DB521F" w:rsidRDefault="00DB521F" w:rsidP="00DB521F">
      <w:pPr>
        <w:ind w:left="360"/>
        <w:jc w:val="both"/>
        <w:rPr>
          <w:rFonts w:asciiTheme="majorHAnsi" w:hAnsiTheme="majorHAnsi"/>
          <w:sz w:val="20"/>
          <w:szCs w:val="20"/>
        </w:rPr>
      </w:pPr>
      <w:r w:rsidRPr="00DB521F">
        <w:rPr>
          <w:rFonts w:asciiTheme="majorHAnsi" w:hAnsiTheme="majorHAnsi"/>
          <w:sz w:val="20"/>
          <w:szCs w:val="20"/>
        </w:rPr>
        <w:t>45</w:t>
      </w:r>
      <w:r>
        <w:rPr>
          <w:rFonts w:asciiTheme="majorHAnsi" w:hAnsiTheme="majorHAnsi"/>
          <w:sz w:val="20"/>
          <w:szCs w:val="20"/>
        </w:rPr>
        <w:t>.</w:t>
      </w:r>
      <w:r w:rsidRPr="00DB521F">
        <w:rPr>
          <w:rFonts w:asciiTheme="majorHAnsi" w:hAnsiTheme="majorHAnsi"/>
          <w:sz w:val="20"/>
          <w:szCs w:val="20"/>
        </w:rPr>
        <w:t>31</w:t>
      </w:r>
      <w:r>
        <w:rPr>
          <w:rFonts w:asciiTheme="majorHAnsi" w:hAnsiTheme="majorHAnsi"/>
          <w:sz w:val="20"/>
          <w:szCs w:val="20"/>
        </w:rPr>
        <w:t>.</w:t>
      </w:r>
      <w:r w:rsidRPr="00DB521F">
        <w:rPr>
          <w:rFonts w:asciiTheme="majorHAnsi" w:hAnsiTheme="majorHAnsi"/>
          <w:sz w:val="20"/>
          <w:szCs w:val="20"/>
        </w:rPr>
        <w:t>43</w:t>
      </w:r>
      <w:r>
        <w:rPr>
          <w:rFonts w:asciiTheme="majorHAnsi" w:hAnsiTheme="majorHAnsi"/>
          <w:sz w:val="20"/>
          <w:szCs w:val="20"/>
        </w:rPr>
        <w:t>.10-7 – u</w:t>
      </w:r>
      <w:r w:rsidRPr="00DB521F">
        <w:rPr>
          <w:rFonts w:asciiTheme="majorHAnsi" w:hAnsiTheme="majorHAnsi"/>
          <w:sz w:val="20"/>
          <w:szCs w:val="20"/>
        </w:rPr>
        <w:t>kładanie kabli</w:t>
      </w:r>
    </w:p>
    <w:p w14:paraId="2D5D9CE7" w14:textId="15B78599" w:rsidR="00DB521F" w:rsidRPr="00DB521F" w:rsidRDefault="00DB521F" w:rsidP="00DB521F">
      <w:pPr>
        <w:ind w:left="360"/>
        <w:jc w:val="both"/>
        <w:rPr>
          <w:rFonts w:asciiTheme="majorHAnsi" w:hAnsiTheme="majorHAnsi"/>
          <w:sz w:val="20"/>
          <w:szCs w:val="20"/>
        </w:rPr>
      </w:pPr>
      <w:r w:rsidRPr="00DB521F">
        <w:rPr>
          <w:rFonts w:asciiTheme="majorHAnsi" w:hAnsiTheme="majorHAnsi"/>
          <w:sz w:val="20"/>
          <w:szCs w:val="20"/>
        </w:rPr>
        <w:t>45</w:t>
      </w:r>
      <w:r>
        <w:rPr>
          <w:rFonts w:asciiTheme="majorHAnsi" w:hAnsiTheme="majorHAnsi"/>
          <w:sz w:val="20"/>
          <w:szCs w:val="20"/>
        </w:rPr>
        <w:t>.</w:t>
      </w:r>
      <w:r w:rsidRPr="00DB521F">
        <w:rPr>
          <w:rFonts w:asciiTheme="majorHAnsi" w:hAnsiTheme="majorHAnsi"/>
          <w:sz w:val="20"/>
          <w:szCs w:val="20"/>
        </w:rPr>
        <w:t>31</w:t>
      </w:r>
      <w:r>
        <w:rPr>
          <w:rFonts w:asciiTheme="majorHAnsi" w:hAnsiTheme="majorHAnsi"/>
          <w:sz w:val="20"/>
          <w:szCs w:val="20"/>
        </w:rPr>
        <w:t>.</w:t>
      </w:r>
      <w:r w:rsidRPr="00DB521F">
        <w:rPr>
          <w:rFonts w:asciiTheme="majorHAnsi" w:hAnsiTheme="majorHAnsi"/>
          <w:sz w:val="20"/>
          <w:szCs w:val="20"/>
        </w:rPr>
        <w:t>43</w:t>
      </w:r>
      <w:r>
        <w:rPr>
          <w:rFonts w:asciiTheme="majorHAnsi" w:hAnsiTheme="majorHAnsi"/>
          <w:sz w:val="20"/>
          <w:szCs w:val="20"/>
        </w:rPr>
        <w:t>.00-0 – i</w:t>
      </w:r>
      <w:r w:rsidRPr="00DB521F">
        <w:rPr>
          <w:rFonts w:asciiTheme="majorHAnsi" w:hAnsiTheme="majorHAnsi"/>
          <w:sz w:val="20"/>
          <w:szCs w:val="20"/>
        </w:rPr>
        <w:t>nstalowanie infrastruktury okablowania</w:t>
      </w:r>
    </w:p>
    <w:p w14:paraId="227DFC30" w14:textId="2D3699EE" w:rsidR="00E37F70" w:rsidRPr="00D410C9" w:rsidRDefault="00E37F70" w:rsidP="00B3220A">
      <w:pPr>
        <w:pStyle w:val="Akapitzlist"/>
        <w:numPr>
          <w:ilvl w:val="0"/>
          <w:numId w:val="38"/>
        </w:numPr>
        <w:ind w:left="284" w:hanging="284"/>
        <w:jc w:val="both"/>
        <w:rPr>
          <w:rFonts w:ascii="Calibri" w:hAnsi="Calibri" w:cs="Segoe UI"/>
          <w:sz w:val="20"/>
          <w:szCs w:val="20"/>
        </w:rPr>
      </w:pPr>
      <w:r w:rsidRPr="00407CE1">
        <w:rPr>
          <w:rFonts w:ascii="Calibri" w:hAnsi="Calibri" w:cs="Segoe UI"/>
          <w:sz w:val="20"/>
          <w:szCs w:val="20"/>
        </w:rPr>
        <w:t>Zamawiający dopuszcza</w:t>
      </w:r>
      <w:r w:rsidRPr="00407CE1">
        <w:rPr>
          <w:rFonts w:ascii="Calibri" w:hAnsi="Calibri" w:cs="Segoe UI"/>
          <w:b/>
          <w:sz w:val="20"/>
          <w:szCs w:val="20"/>
        </w:rPr>
        <w:t xml:space="preserve"> </w:t>
      </w:r>
      <w:r w:rsidR="00C72650">
        <w:rPr>
          <w:rFonts w:ascii="Calibri" w:hAnsi="Calibri" w:cs="Segoe UI"/>
          <w:sz w:val="20"/>
          <w:szCs w:val="20"/>
        </w:rPr>
        <w:t>możliwość</w:t>
      </w:r>
      <w:r w:rsidRPr="00407CE1">
        <w:rPr>
          <w:rFonts w:ascii="Calibri" w:hAnsi="Calibri" w:cs="Segoe UI"/>
          <w:sz w:val="20"/>
          <w:szCs w:val="20"/>
        </w:rPr>
        <w:t xml:space="preserve"> składania ofert częściowych</w:t>
      </w:r>
      <w:r w:rsidR="00C72650">
        <w:rPr>
          <w:rFonts w:ascii="Calibri" w:hAnsi="Calibri" w:cs="Segoe UI"/>
          <w:sz w:val="20"/>
          <w:szCs w:val="20"/>
        </w:rPr>
        <w:t xml:space="preserve"> na 2 zadania</w:t>
      </w:r>
      <w:r w:rsidRPr="00407CE1">
        <w:rPr>
          <w:rFonts w:ascii="Calibri" w:hAnsi="Calibri" w:cs="Segoe UI"/>
          <w:sz w:val="20"/>
          <w:szCs w:val="20"/>
        </w:rPr>
        <w:t>.</w:t>
      </w:r>
      <w:r w:rsidR="00EE7052" w:rsidRPr="00EE7052">
        <w:t xml:space="preserve"> </w:t>
      </w:r>
    </w:p>
    <w:p w14:paraId="37C3AB95" w14:textId="675BE2F0" w:rsidR="00FB05DF" w:rsidRPr="00EE7052" w:rsidRDefault="00FB05DF" w:rsidP="00B3220A">
      <w:pPr>
        <w:pStyle w:val="Akapitzlist"/>
        <w:numPr>
          <w:ilvl w:val="0"/>
          <w:numId w:val="38"/>
        </w:numPr>
        <w:ind w:left="284" w:hanging="284"/>
        <w:jc w:val="both"/>
        <w:rPr>
          <w:rFonts w:asciiTheme="majorHAnsi" w:hAnsiTheme="majorHAnsi"/>
          <w:sz w:val="20"/>
          <w:szCs w:val="20"/>
        </w:rPr>
      </w:pPr>
      <w:r w:rsidRPr="00EC0BB1">
        <w:rPr>
          <w:rFonts w:ascii="Calibri" w:hAnsi="Calibri" w:cs="Segoe UI"/>
          <w:sz w:val="20"/>
          <w:szCs w:val="20"/>
        </w:rPr>
        <w:t>Zamawiający nie dopuszcza</w:t>
      </w:r>
      <w:r w:rsidRPr="00EC0BB1">
        <w:rPr>
          <w:rFonts w:ascii="Calibri" w:hAnsi="Calibri" w:cs="Segoe UI"/>
          <w:b/>
          <w:sz w:val="20"/>
          <w:szCs w:val="20"/>
        </w:rPr>
        <w:t xml:space="preserve"> </w:t>
      </w:r>
      <w:r w:rsidRPr="00EC0BB1">
        <w:rPr>
          <w:rFonts w:ascii="Calibri" w:hAnsi="Calibri" w:cs="Segoe UI"/>
          <w:sz w:val="20"/>
          <w:szCs w:val="20"/>
        </w:rPr>
        <w:t>możliwości składania ofert wariantowych.</w:t>
      </w:r>
    </w:p>
    <w:p w14:paraId="69BAA583" w14:textId="77777777" w:rsidR="00467C7B" w:rsidRPr="000E601F" w:rsidRDefault="00467C7B" w:rsidP="00B3220A">
      <w:pPr>
        <w:pStyle w:val="Akapitzlist"/>
        <w:numPr>
          <w:ilvl w:val="0"/>
          <w:numId w:val="38"/>
        </w:numPr>
        <w:ind w:left="284" w:hanging="284"/>
        <w:jc w:val="both"/>
        <w:rPr>
          <w:rFonts w:asciiTheme="majorHAnsi" w:hAnsiTheme="majorHAnsi"/>
          <w:sz w:val="20"/>
          <w:szCs w:val="20"/>
        </w:rPr>
      </w:pPr>
      <w:r w:rsidRPr="000E601F">
        <w:rPr>
          <w:rFonts w:asciiTheme="majorHAnsi" w:hAnsiTheme="majorHAnsi"/>
          <w:sz w:val="20"/>
          <w:szCs w:val="20"/>
        </w:rPr>
        <w:t xml:space="preserve">Zamówienia, których mowa w art. 67 ust. 1 pkt 6 ustawy </w:t>
      </w:r>
    </w:p>
    <w:p w14:paraId="619B2AF2" w14:textId="4A2CF530" w:rsidR="00467C7B" w:rsidRPr="000E601F" w:rsidRDefault="00467C7B" w:rsidP="00467C7B">
      <w:pPr>
        <w:pStyle w:val="Akapitzlist"/>
        <w:ind w:left="284"/>
        <w:jc w:val="both"/>
        <w:rPr>
          <w:rFonts w:asciiTheme="majorHAnsi" w:hAnsiTheme="majorHAnsi"/>
          <w:sz w:val="20"/>
          <w:szCs w:val="20"/>
        </w:rPr>
      </w:pPr>
      <w:r w:rsidRPr="000E601F">
        <w:rPr>
          <w:rFonts w:asciiTheme="majorHAnsi" w:hAnsiTheme="majorHAnsi"/>
          <w:sz w:val="20"/>
          <w:szCs w:val="20"/>
        </w:rPr>
        <w:t xml:space="preserve">1)  Zamawiający  przewiduje  udzielanie  zamówień,  których  mowa  w  art.  67  ust.  1  pkt  6 ustawy,  polegających  na  powtórzeniu  podobnych  robot  budowlanych,  zgodnych  z przedmiotem zamówienia podstawowego. </w:t>
      </w:r>
    </w:p>
    <w:p w14:paraId="4E3C143D" w14:textId="515BE587" w:rsidR="00467C7B" w:rsidRPr="000E601F" w:rsidRDefault="00467C7B" w:rsidP="00467C7B">
      <w:pPr>
        <w:pStyle w:val="Akapitzlist"/>
        <w:ind w:left="284"/>
        <w:jc w:val="both"/>
        <w:rPr>
          <w:rFonts w:asciiTheme="majorHAnsi" w:hAnsiTheme="majorHAnsi"/>
          <w:sz w:val="20"/>
          <w:szCs w:val="20"/>
        </w:rPr>
      </w:pPr>
      <w:r w:rsidRPr="000E601F">
        <w:rPr>
          <w:rFonts w:asciiTheme="majorHAnsi" w:hAnsiTheme="majorHAnsi"/>
          <w:sz w:val="20"/>
          <w:szCs w:val="20"/>
        </w:rPr>
        <w:t xml:space="preserve">2)  Przedmiot zamówienia:  powtórzenie podobnych robót budowlanych jak w zamówieniu podstawowym. </w:t>
      </w:r>
    </w:p>
    <w:p w14:paraId="6CF24609" w14:textId="58AA4DC2" w:rsidR="00467C7B" w:rsidRPr="000E601F" w:rsidRDefault="00467C7B" w:rsidP="00467C7B">
      <w:pPr>
        <w:pStyle w:val="Akapitzlist"/>
        <w:ind w:left="284"/>
        <w:jc w:val="both"/>
        <w:rPr>
          <w:rFonts w:asciiTheme="majorHAnsi" w:hAnsiTheme="majorHAnsi"/>
          <w:sz w:val="20"/>
          <w:szCs w:val="20"/>
        </w:rPr>
      </w:pPr>
      <w:r w:rsidRPr="000E601F">
        <w:rPr>
          <w:rFonts w:asciiTheme="majorHAnsi" w:hAnsiTheme="majorHAnsi"/>
          <w:sz w:val="20"/>
          <w:szCs w:val="20"/>
        </w:rPr>
        <w:lastRenderedPageBreak/>
        <w:t xml:space="preserve">3)  Wielkość  lub  zakres  zamówienia:  roboty  budowlane  </w:t>
      </w:r>
      <w:r w:rsidR="00654730" w:rsidRPr="000E601F">
        <w:rPr>
          <w:rFonts w:asciiTheme="majorHAnsi" w:hAnsiTheme="majorHAnsi"/>
          <w:sz w:val="20"/>
          <w:szCs w:val="20"/>
        </w:rPr>
        <w:t xml:space="preserve">do  </w:t>
      </w:r>
      <w:r w:rsidR="000E601F" w:rsidRPr="000E601F">
        <w:rPr>
          <w:rFonts w:asciiTheme="majorHAnsi" w:hAnsiTheme="majorHAnsi"/>
          <w:sz w:val="20"/>
          <w:szCs w:val="20"/>
        </w:rPr>
        <w:t>20% (zadanie 1) i 20% (zadanie 2)</w:t>
      </w:r>
      <w:r w:rsidR="00654730" w:rsidRPr="000E601F">
        <w:rPr>
          <w:rFonts w:asciiTheme="majorHAnsi" w:hAnsiTheme="majorHAnsi"/>
          <w:sz w:val="20"/>
          <w:szCs w:val="20"/>
        </w:rPr>
        <w:t xml:space="preserve">  zamówienia podstawowego</w:t>
      </w:r>
      <w:r w:rsidRPr="000E601F">
        <w:rPr>
          <w:rFonts w:asciiTheme="majorHAnsi" w:hAnsiTheme="majorHAnsi"/>
          <w:sz w:val="20"/>
          <w:szCs w:val="20"/>
        </w:rPr>
        <w:t>.</w:t>
      </w:r>
    </w:p>
    <w:p w14:paraId="0DDFF930" w14:textId="5152FC49" w:rsidR="00467C7B" w:rsidRPr="00654730" w:rsidRDefault="00467C7B" w:rsidP="00B3220A">
      <w:pPr>
        <w:pStyle w:val="Akapitzlist"/>
        <w:numPr>
          <w:ilvl w:val="0"/>
          <w:numId w:val="38"/>
        </w:numPr>
        <w:ind w:left="284" w:hanging="284"/>
        <w:jc w:val="both"/>
        <w:rPr>
          <w:rFonts w:asciiTheme="majorHAnsi" w:hAnsiTheme="majorHAnsi"/>
          <w:sz w:val="20"/>
          <w:szCs w:val="20"/>
        </w:rPr>
      </w:pPr>
      <w:r w:rsidRPr="00654730">
        <w:rPr>
          <w:rFonts w:asciiTheme="majorHAnsi" w:hAnsiTheme="majorHAnsi"/>
          <w:sz w:val="20"/>
          <w:szCs w:val="20"/>
        </w:rPr>
        <w:t>Warunki,  na  jakich  zostanie  udzielone  zamówienie:  zamówienie  zostanie  udzielone  na warunkach takich jak zamówienie podstawowe.</w:t>
      </w:r>
    </w:p>
    <w:p w14:paraId="11025B89" w14:textId="669A9908" w:rsidR="00E0768B" w:rsidRDefault="00E0768B" w:rsidP="00E0768B">
      <w:pPr>
        <w:pStyle w:val="Akapitzlist"/>
        <w:numPr>
          <w:ilvl w:val="0"/>
          <w:numId w:val="38"/>
        </w:numPr>
        <w:ind w:left="284" w:hanging="284"/>
        <w:jc w:val="both"/>
        <w:rPr>
          <w:rFonts w:asciiTheme="majorHAnsi" w:hAnsiTheme="majorHAnsi"/>
          <w:sz w:val="20"/>
          <w:szCs w:val="20"/>
        </w:rPr>
      </w:pPr>
      <w:r w:rsidRPr="00E0768B">
        <w:rPr>
          <w:rFonts w:asciiTheme="majorHAnsi" w:hAnsiTheme="majorHAnsi"/>
          <w:sz w:val="20"/>
          <w:szCs w:val="20"/>
        </w:rPr>
        <w:t xml:space="preserve">Zgodnie z art.29 ust.3a ustawy z dnia 29 stycznia 2004r. Prawo zamówień publicznych (tj. Dz. U.  z  2015r.  poz.  2164  z  późn.  zm.)  Zamawiający  wymaga,  aby  Wykonawca  lub podwykonawca(y)  zatrudniali  na  podstawie  umowy  o  pracę w  rozumieniu  art.  22  §  1 ustawy  z  dnia  26  czerwca  1974r.  Kodeks  pracy  (tj.  Dz.  U.  z  2016r.,  poz.1666)  wszystkie osoby, które wykonywać będą czynności opisane </w:t>
      </w:r>
      <w:r w:rsidR="00654730">
        <w:rPr>
          <w:rFonts w:asciiTheme="majorHAnsi" w:hAnsiTheme="majorHAnsi"/>
          <w:sz w:val="20"/>
          <w:szCs w:val="20"/>
        </w:rPr>
        <w:t>we wzorze</w:t>
      </w:r>
      <w:r w:rsidRPr="00E0768B">
        <w:rPr>
          <w:rFonts w:asciiTheme="majorHAnsi" w:hAnsiTheme="majorHAnsi"/>
          <w:sz w:val="20"/>
          <w:szCs w:val="20"/>
        </w:rPr>
        <w:t xml:space="preserve"> umowy. </w:t>
      </w:r>
    </w:p>
    <w:p w14:paraId="1440A0F9" w14:textId="27A7178A" w:rsidR="00F12285" w:rsidRPr="00CC5B1F" w:rsidRDefault="00EE7052" w:rsidP="00CC5B1F">
      <w:pPr>
        <w:pStyle w:val="Akapitzlist"/>
        <w:numPr>
          <w:ilvl w:val="0"/>
          <w:numId w:val="38"/>
        </w:numPr>
        <w:ind w:left="284" w:hanging="284"/>
        <w:jc w:val="both"/>
        <w:rPr>
          <w:rFonts w:asciiTheme="majorHAnsi" w:hAnsiTheme="majorHAnsi"/>
          <w:sz w:val="20"/>
          <w:szCs w:val="20"/>
        </w:rPr>
      </w:pPr>
      <w:r w:rsidRPr="00CC5B1F">
        <w:rPr>
          <w:rFonts w:asciiTheme="majorHAnsi" w:hAnsiTheme="majorHAnsi"/>
          <w:sz w:val="20"/>
          <w:szCs w:val="20"/>
        </w:rPr>
        <w:t xml:space="preserve">Zgodnie z art. 36 ust. 2 pkt 8a lit a ustawy </w:t>
      </w:r>
      <w:proofErr w:type="spellStart"/>
      <w:r w:rsidRPr="00CC5B1F">
        <w:rPr>
          <w:rFonts w:asciiTheme="majorHAnsi" w:hAnsiTheme="majorHAnsi"/>
          <w:sz w:val="20"/>
          <w:szCs w:val="20"/>
        </w:rPr>
        <w:t>Pzp</w:t>
      </w:r>
      <w:proofErr w:type="spellEnd"/>
      <w:r w:rsidRPr="00CC5B1F">
        <w:rPr>
          <w:rFonts w:asciiTheme="majorHAnsi" w:hAnsiTheme="majorHAnsi"/>
          <w:sz w:val="20"/>
          <w:szCs w:val="20"/>
        </w:rPr>
        <w:t xml:space="preserve"> </w:t>
      </w:r>
      <w:r w:rsidR="00F12285" w:rsidRPr="00CC5B1F">
        <w:rPr>
          <w:rFonts w:asciiTheme="majorHAnsi" w:hAnsiTheme="majorHAnsi"/>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CC5B1F">
        <w:rPr>
          <w:rFonts w:asciiTheme="majorHAnsi" w:hAnsiTheme="majorHAnsi"/>
          <w:sz w:val="20"/>
          <w:szCs w:val="20"/>
        </w:rPr>
        <w:t xml:space="preserve">§ </w:t>
      </w:r>
      <w:r w:rsidR="00654730">
        <w:rPr>
          <w:rFonts w:asciiTheme="majorHAnsi" w:hAnsiTheme="majorHAnsi"/>
          <w:sz w:val="20"/>
          <w:szCs w:val="20"/>
        </w:rPr>
        <w:t xml:space="preserve">12 </w:t>
      </w:r>
      <w:r w:rsidR="00CC5B1F">
        <w:rPr>
          <w:rFonts w:asciiTheme="majorHAnsi" w:hAnsiTheme="majorHAnsi"/>
          <w:sz w:val="20"/>
          <w:szCs w:val="20"/>
        </w:rPr>
        <w:t xml:space="preserve">ust. </w:t>
      </w:r>
      <w:r w:rsidR="00654730">
        <w:rPr>
          <w:rFonts w:asciiTheme="majorHAnsi" w:hAnsiTheme="majorHAnsi"/>
          <w:sz w:val="20"/>
          <w:szCs w:val="20"/>
        </w:rPr>
        <w:t xml:space="preserve">3 </w:t>
      </w:r>
      <w:r w:rsidR="00CC5B1F">
        <w:rPr>
          <w:rFonts w:asciiTheme="majorHAnsi" w:hAnsiTheme="majorHAnsi"/>
          <w:sz w:val="20"/>
          <w:szCs w:val="20"/>
        </w:rPr>
        <w:t xml:space="preserve">umowy </w:t>
      </w:r>
      <w:r w:rsidR="00F12285" w:rsidRPr="00CC5B1F">
        <w:rPr>
          <w:rFonts w:asciiTheme="majorHAnsi" w:hAnsiTheme="majorHAnsi"/>
          <w:sz w:val="20"/>
          <w:szCs w:val="20"/>
        </w:rPr>
        <w:t>czynności w trakcie realizacji zamówienia:</w:t>
      </w:r>
    </w:p>
    <w:p w14:paraId="0E6C2F1A" w14:textId="02B4CB37" w:rsidR="00F12285" w:rsidRPr="00F12285" w:rsidRDefault="00F12285" w:rsidP="00B3220A">
      <w:pPr>
        <w:pStyle w:val="Akapitzlist"/>
        <w:numPr>
          <w:ilvl w:val="0"/>
          <w:numId w:val="42"/>
        </w:numPr>
        <w:jc w:val="both"/>
        <w:rPr>
          <w:rFonts w:asciiTheme="majorHAnsi" w:hAnsiTheme="majorHAnsi"/>
          <w:sz w:val="20"/>
          <w:szCs w:val="20"/>
        </w:rPr>
      </w:pPr>
      <w:r w:rsidRPr="00F1228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2854E7B" w14:textId="22EC4F18" w:rsidR="00EE7052" w:rsidRPr="00F12285" w:rsidRDefault="00F12285" w:rsidP="00B3220A">
      <w:pPr>
        <w:pStyle w:val="Akapitzlist"/>
        <w:numPr>
          <w:ilvl w:val="0"/>
          <w:numId w:val="38"/>
        </w:numPr>
        <w:ind w:left="284" w:hanging="284"/>
        <w:jc w:val="both"/>
        <w:rPr>
          <w:rFonts w:asciiTheme="majorHAnsi" w:hAnsiTheme="majorHAnsi"/>
          <w:sz w:val="20"/>
          <w:szCs w:val="20"/>
        </w:rPr>
      </w:pPr>
      <w:r w:rsidRPr="00F12285">
        <w:rPr>
          <w:rFonts w:asciiTheme="majorHAnsi" w:hAnsiTheme="majorHAnsi"/>
          <w:sz w:val="20"/>
          <w:szCs w:val="20"/>
        </w:rPr>
        <w:t xml:space="preserve">Z tytułu niespełnienia przez wykonawcę lub podwykonawcę wymogu zatrudnienia na podstawie umowy </w:t>
      </w:r>
      <w:r>
        <w:rPr>
          <w:rFonts w:asciiTheme="majorHAnsi" w:hAnsiTheme="majorHAnsi"/>
          <w:sz w:val="20"/>
          <w:szCs w:val="20"/>
        </w:rPr>
        <w:br/>
      </w:r>
      <w:r w:rsidRPr="00F12285">
        <w:rPr>
          <w:rFonts w:asciiTheme="majorHAnsi" w:hAnsiTheme="majorHAnsi"/>
          <w:sz w:val="20"/>
          <w:szCs w:val="20"/>
        </w:rPr>
        <w:t xml:space="preserve">o pracę osób wykonujących wskazane w punkcie </w:t>
      </w:r>
      <w:r w:rsidR="00CC5B1F">
        <w:rPr>
          <w:rFonts w:asciiTheme="majorHAnsi" w:hAnsiTheme="majorHAnsi"/>
          <w:sz w:val="20"/>
          <w:szCs w:val="20"/>
        </w:rPr>
        <w:t>9</w:t>
      </w:r>
      <w:r w:rsidRPr="00F12285">
        <w:rPr>
          <w:rFonts w:asciiTheme="majorHAnsi" w:hAnsiTheme="majorHAnsi"/>
          <w:sz w:val="20"/>
          <w:szCs w:val="20"/>
        </w:rPr>
        <w:t xml:space="preserve"> czynności zamawiający przewiduje sankcję w postaci obowiązku zapłaty przez wykonawcę kary umownej w wysokości określonej </w:t>
      </w:r>
      <w:r>
        <w:rPr>
          <w:rFonts w:asciiTheme="majorHAnsi" w:hAnsiTheme="majorHAnsi"/>
          <w:sz w:val="20"/>
          <w:szCs w:val="20"/>
        </w:rPr>
        <w:t>we wzorze</w:t>
      </w:r>
      <w:r w:rsidRPr="00F12285">
        <w:rPr>
          <w:rFonts w:asciiTheme="majorHAnsi" w:hAnsiTheme="majorHAnsi"/>
          <w:sz w:val="20"/>
          <w:szCs w:val="20"/>
        </w:rPr>
        <w:t xml:space="preserv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CC5B1F">
        <w:rPr>
          <w:rFonts w:asciiTheme="majorHAnsi" w:hAnsiTheme="majorHAnsi"/>
          <w:sz w:val="20"/>
          <w:szCs w:val="20"/>
        </w:rPr>
        <w:t>9</w:t>
      </w:r>
      <w:r w:rsidRPr="00F12285">
        <w:rPr>
          <w:rFonts w:asciiTheme="majorHAnsi" w:hAnsiTheme="majorHAnsi"/>
          <w:sz w:val="20"/>
          <w:szCs w:val="20"/>
        </w:rPr>
        <w:t xml:space="preserve"> czynności. </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52CFDA14" w14:textId="5D53C283" w:rsidR="00AD652B" w:rsidRPr="000E601F" w:rsidRDefault="00AD652B" w:rsidP="008B7AF6">
      <w:pPr>
        <w:pStyle w:val="pkt"/>
        <w:numPr>
          <w:ilvl w:val="0"/>
          <w:numId w:val="64"/>
        </w:numPr>
        <w:spacing w:after="40"/>
        <w:ind w:left="284" w:hanging="284"/>
        <w:rPr>
          <w:rFonts w:ascii="Calibri" w:hAnsi="Calibri"/>
          <w:sz w:val="20"/>
        </w:rPr>
      </w:pPr>
      <w:r w:rsidRPr="000E601F">
        <w:rPr>
          <w:rFonts w:ascii="Calibri" w:hAnsi="Calibri"/>
          <w:sz w:val="20"/>
        </w:rPr>
        <w:t>Termin wykonania</w:t>
      </w:r>
      <w:r w:rsidR="00BB63AD" w:rsidRPr="000E601F">
        <w:rPr>
          <w:rFonts w:ascii="Calibri" w:hAnsi="Calibri"/>
          <w:sz w:val="20"/>
        </w:rPr>
        <w:t xml:space="preserve"> zamówienia zadanie 1 </w:t>
      </w:r>
      <w:r w:rsidR="00654730" w:rsidRPr="000E601F">
        <w:rPr>
          <w:rFonts w:ascii="Calibri" w:hAnsi="Calibri"/>
          <w:sz w:val="20"/>
        </w:rPr>
        <w:t>– 3 miesiące od daty zawarcia umowy</w:t>
      </w:r>
      <w:r w:rsidRPr="000E601F">
        <w:rPr>
          <w:rFonts w:ascii="Calibri" w:hAnsi="Calibri"/>
          <w:sz w:val="20"/>
        </w:rPr>
        <w:t xml:space="preserve">. </w:t>
      </w:r>
    </w:p>
    <w:p w14:paraId="0E70C004" w14:textId="77777777" w:rsidR="000E601F" w:rsidRDefault="00AD652B" w:rsidP="000E601F">
      <w:pPr>
        <w:pStyle w:val="pkt"/>
        <w:numPr>
          <w:ilvl w:val="0"/>
          <w:numId w:val="64"/>
        </w:numPr>
        <w:spacing w:after="40"/>
        <w:ind w:left="284" w:hanging="284"/>
        <w:rPr>
          <w:rFonts w:ascii="Calibri" w:hAnsi="Calibri"/>
          <w:sz w:val="20"/>
        </w:rPr>
      </w:pPr>
      <w:r w:rsidRPr="000E601F">
        <w:rPr>
          <w:rFonts w:ascii="Calibri" w:hAnsi="Calibri"/>
          <w:sz w:val="20"/>
        </w:rPr>
        <w:t xml:space="preserve">Termin wykonania zamówienia zadanie 2 do dnia 15.08.2017 r. </w:t>
      </w:r>
    </w:p>
    <w:p w14:paraId="3DF84819" w14:textId="2163FF26" w:rsidR="000E601F" w:rsidRDefault="000E601F" w:rsidP="000E601F">
      <w:pPr>
        <w:pStyle w:val="pkt"/>
        <w:numPr>
          <w:ilvl w:val="0"/>
          <w:numId w:val="64"/>
        </w:numPr>
        <w:spacing w:after="40"/>
        <w:ind w:left="284" w:hanging="284"/>
        <w:rPr>
          <w:rFonts w:ascii="Calibri" w:hAnsi="Calibri"/>
          <w:sz w:val="20"/>
        </w:rPr>
      </w:pPr>
      <w:r>
        <w:rPr>
          <w:rFonts w:ascii="Calibri" w:hAnsi="Calibri"/>
          <w:sz w:val="20"/>
        </w:rPr>
        <w:t>Uw</w:t>
      </w:r>
      <w:r w:rsidRPr="000E601F">
        <w:rPr>
          <w:rFonts w:ascii="Calibri" w:hAnsi="Calibri"/>
          <w:sz w:val="20"/>
        </w:rPr>
        <w:t>aga: roboty budowlane określone w zadaniu nr 1 i 2 będą wykonywane na tym samym obiekcie. Wykonawcy muszą dostosować tryb prowadzenia robót w taki sposób, aby oba zadania mogły być wykonywane jednocześnie. Ponadto wykonawca robót określonych w zadaniu 1 musi udostępnić wejście do budynku dzierżawcom, m.in. Sali Rycerskiej, Amazo</w:t>
      </w:r>
      <w:r w:rsidR="00544253">
        <w:rPr>
          <w:rFonts w:ascii="Calibri" w:hAnsi="Calibri"/>
          <w:sz w:val="20"/>
        </w:rPr>
        <w:t>nkom, Muzeum. Ponadto od dnia 15</w:t>
      </w:r>
      <w:r w:rsidRPr="000E601F">
        <w:rPr>
          <w:rFonts w:ascii="Calibri" w:hAnsi="Calibri"/>
          <w:sz w:val="20"/>
        </w:rPr>
        <w:t>.08.2017 roku, Wykonawca robót określonych w zadaniu 1 musi udostępnić wejście osobom korzystającym z Hali Sportowej.</w:t>
      </w:r>
      <w:r>
        <w:rPr>
          <w:rFonts w:ascii="Calibri" w:hAnsi="Calibri"/>
          <w:sz w:val="20"/>
        </w:rPr>
        <w:t xml:space="preserve"> </w:t>
      </w:r>
    </w:p>
    <w:p w14:paraId="00F94616" w14:textId="78F2B42E" w:rsidR="00E37F70" w:rsidRPr="000E601F" w:rsidRDefault="00AD652B" w:rsidP="000E601F">
      <w:pPr>
        <w:pStyle w:val="pkt"/>
        <w:numPr>
          <w:ilvl w:val="0"/>
          <w:numId w:val="64"/>
        </w:numPr>
        <w:spacing w:after="40"/>
        <w:ind w:left="284" w:hanging="284"/>
        <w:rPr>
          <w:rFonts w:ascii="Calibri" w:hAnsi="Calibri"/>
          <w:sz w:val="20"/>
        </w:rPr>
      </w:pPr>
      <w:r w:rsidRPr="000E601F">
        <w:rPr>
          <w:rFonts w:ascii="Calibri" w:hAnsi="Calibri"/>
          <w:sz w:val="20"/>
        </w:rPr>
        <w:t xml:space="preserve">Wykonawca  będzie  odpowiedzialny  wobec  zamawiającego  z  tytułu  gwarancji  i  rękojmi  za wady  przedmiotu  umowy  przez  minimalnie  </w:t>
      </w:r>
      <w:r w:rsidR="00654730" w:rsidRPr="000E601F">
        <w:rPr>
          <w:rFonts w:ascii="Calibri" w:hAnsi="Calibri"/>
          <w:sz w:val="20"/>
        </w:rPr>
        <w:t>60</w:t>
      </w:r>
      <w:r w:rsidRPr="000E601F">
        <w:rPr>
          <w:rFonts w:ascii="Calibri" w:hAnsi="Calibri"/>
          <w:sz w:val="20"/>
        </w:rPr>
        <w:t xml:space="preserve">  miesięcy  od  dnia  podpisania  protokołu końcowego odbioru robót. Termin gwarancji i rękojmi stanowi kryterium oceny ofert.</w:t>
      </w:r>
    </w:p>
    <w:p w14:paraId="213860CF" w14:textId="77777777" w:rsidR="00AD652B" w:rsidRPr="00AD652B" w:rsidRDefault="00AD652B" w:rsidP="00AD652B">
      <w:pPr>
        <w:pStyle w:val="pkt"/>
        <w:spacing w:after="40"/>
        <w:ind w:left="0" w:firstLine="0"/>
        <w:rPr>
          <w:rFonts w:ascii="Calibri" w:hAnsi="Calibri"/>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2506E8">
      <w:pPr>
        <w:numPr>
          <w:ilvl w:val="3"/>
          <w:numId w:val="19"/>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C1445D" w:rsidRDefault="007A4E10" w:rsidP="002506E8">
      <w:pPr>
        <w:numPr>
          <w:ilvl w:val="0"/>
          <w:numId w:val="7"/>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53DB2AB" w14:textId="1ADC2458" w:rsidR="00C1445D" w:rsidRPr="007A4E10" w:rsidRDefault="00C1445D" w:rsidP="00C1445D">
      <w:pPr>
        <w:tabs>
          <w:tab w:val="left" w:pos="709"/>
        </w:tabs>
        <w:spacing w:after="40"/>
        <w:ind w:left="993" w:hanging="284"/>
        <w:jc w:val="both"/>
        <w:rPr>
          <w:rFonts w:ascii="Calibri" w:hAnsi="Calibri" w:cs="Segoe UI"/>
          <w:sz w:val="20"/>
          <w:szCs w:val="20"/>
        </w:rPr>
      </w:pPr>
      <w:r>
        <w:rPr>
          <w:rFonts w:ascii="Calibri" w:hAnsi="Calibri" w:cs="Segoe UI"/>
          <w:sz w:val="20"/>
          <w:szCs w:val="20"/>
        </w:rPr>
        <w:t xml:space="preserve">-    </w:t>
      </w:r>
      <w:r w:rsidRPr="00C1445D">
        <w:rPr>
          <w:rFonts w:ascii="Calibri" w:hAnsi="Calibri" w:cs="Segoe U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14:paraId="135003A2" w14:textId="40A40176" w:rsidR="007A4E10" w:rsidRPr="000F4428" w:rsidRDefault="007A4E10" w:rsidP="002506E8">
      <w:pPr>
        <w:numPr>
          <w:ilvl w:val="0"/>
          <w:numId w:val="7"/>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3623FC98" w14:textId="77777777" w:rsidR="003521A8" w:rsidRPr="003521A8" w:rsidRDefault="00207D0F" w:rsidP="00B3220A">
      <w:pPr>
        <w:pStyle w:val="Akapitzlist"/>
        <w:numPr>
          <w:ilvl w:val="0"/>
          <w:numId w:val="37"/>
        </w:numPr>
        <w:tabs>
          <w:tab w:val="left" w:pos="851"/>
        </w:tabs>
        <w:spacing w:after="40"/>
        <w:jc w:val="both"/>
        <w:rPr>
          <w:rFonts w:ascii="Calibri" w:hAnsi="Calibri" w:cs="Segoe UI"/>
          <w:sz w:val="20"/>
          <w:szCs w:val="20"/>
        </w:rPr>
      </w:pPr>
      <w:r w:rsidRPr="00207D0F">
        <w:rPr>
          <w:rFonts w:ascii="Calibri" w:hAnsi="Calibri"/>
          <w:sz w:val="20"/>
          <w:szCs w:val="20"/>
        </w:rPr>
        <w:t>zdol</w:t>
      </w:r>
      <w:r w:rsidR="003521A8">
        <w:rPr>
          <w:rFonts w:ascii="Calibri" w:hAnsi="Calibri"/>
          <w:sz w:val="20"/>
          <w:szCs w:val="20"/>
        </w:rPr>
        <w:t>ności technicznej lub zawodowej:</w:t>
      </w:r>
    </w:p>
    <w:p w14:paraId="09699B43" w14:textId="77777777" w:rsidR="001E1BD4" w:rsidRPr="00B3220A" w:rsidRDefault="001E1BD4" w:rsidP="001E1BD4">
      <w:pPr>
        <w:spacing w:after="40"/>
        <w:ind w:firstLine="360"/>
        <w:jc w:val="both"/>
        <w:rPr>
          <w:rFonts w:ascii="Calibri" w:hAnsi="Calibri"/>
          <w:b/>
          <w:color w:val="000000"/>
          <w:sz w:val="20"/>
          <w:szCs w:val="20"/>
        </w:rPr>
      </w:pPr>
      <w:r w:rsidRPr="00B3220A">
        <w:rPr>
          <w:rFonts w:ascii="Calibri" w:hAnsi="Calibri"/>
          <w:b/>
          <w:color w:val="000000"/>
          <w:sz w:val="20"/>
          <w:szCs w:val="20"/>
        </w:rPr>
        <w:t xml:space="preserve">Minimalny poziom zdolności: </w:t>
      </w:r>
    </w:p>
    <w:p w14:paraId="33761236" w14:textId="77777777" w:rsidR="001E1BD4" w:rsidRPr="00B3220A" w:rsidRDefault="001E1BD4" w:rsidP="001E1BD4">
      <w:pPr>
        <w:pStyle w:val="Akapitzlist"/>
        <w:numPr>
          <w:ilvl w:val="0"/>
          <w:numId w:val="48"/>
        </w:numPr>
        <w:spacing w:after="40"/>
        <w:jc w:val="both"/>
        <w:rPr>
          <w:rFonts w:ascii="Calibri" w:hAnsi="Calibri"/>
          <w:color w:val="000000"/>
          <w:sz w:val="20"/>
          <w:szCs w:val="20"/>
        </w:rPr>
      </w:pPr>
      <w:r w:rsidRPr="00B3220A">
        <w:rPr>
          <w:rFonts w:ascii="Calibri" w:hAnsi="Calibri"/>
          <w:color w:val="000000"/>
          <w:sz w:val="20"/>
          <w:szCs w:val="20"/>
        </w:rPr>
        <w:t xml:space="preserve">zamawiający uzna, że wykonawca posiada wymagane zdolności techniczne i zawodowe zapewniające należyte wykonanie zamówienia, jeżeli wykonawca wykaże, że: </w:t>
      </w:r>
    </w:p>
    <w:p w14:paraId="2D7A2824" w14:textId="77777777" w:rsidR="00E22EEA" w:rsidRPr="00F50363" w:rsidRDefault="00E22EEA" w:rsidP="00E22EEA">
      <w:pPr>
        <w:pStyle w:val="Akapitzlist"/>
        <w:numPr>
          <w:ilvl w:val="2"/>
          <w:numId w:val="49"/>
        </w:numPr>
        <w:spacing w:after="40"/>
        <w:ind w:left="851" w:hanging="284"/>
        <w:jc w:val="both"/>
        <w:rPr>
          <w:rFonts w:ascii="Calibri" w:hAnsi="Calibri"/>
          <w:b/>
          <w:color w:val="000000"/>
          <w:sz w:val="20"/>
          <w:szCs w:val="20"/>
        </w:rPr>
      </w:pPr>
      <w:r w:rsidRPr="00F50363">
        <w:rPr>
          <w:rFonts w:ascii="Calibri" w:hAnsi="Calibri"/>
          <w:b/>
          <w:color w:val="000000"/>
          <w:sz w:val="20"/>
          <w:szCs w:val="20"/>
        </w:rPr>
        <w:lastRenderedPageBreak/>
        <w:t>Zadanie 1:</w:t>
      </w:r>
    </w:p>
    <w:p w14:paraId="0FC4D7E0" w14:textId="562DF0C2" w:rsidR="00E22EEA" w:rsidRPr="000E601F" w:rsidRDefault="00E22EEA" w:rsidP="00E22EEA">
      <w:pPr>
        <w:pStyle w:val="Akapitzlist"/>
        <w:spacing w:after="40"/>
        <w:ind w:left="851"/>
        <w:jc w:val="both"/>
        <w:rPr>
          <w:rFonts w:ascii="Calibri" w:hAnsi="Calibri"/>
          <w:color w:val="000000"/>
          <w:sz w:val="20"/>
          <w:szCs w:val="20"/>
        </w:rPr>
      </w:pPr>
      <w:r w:rsidRPr="000E601F">
        <w:rPr>
          <w:rFonts w:ascii="Calibri" w:hAnsi="Calibri"/>
          <w:color w:val="000000"/>
          <w:sz w:val="20"/>
          <w:szCs w:val="20"/>
        </w:rPr>
        <w:t xml:space="preserve">Wykonawca musi wykazać, że w ciągu ostatnich 5 lat przed upływem terminu składania ofert,  a  jeżeli  okres  prowadzenia  działalności  jest  krótszy   –  wykonał  co  najmniej  jedno zamówienie  obejmujące  roboty  budowlane  polegające  na  wykonaniu  remontu  elewacji budynku  zabytkowego wpisanego  do  rejestru  zabytków  Wojewódzkiego  Konserwatora  Zabytków  lub  budynku zlokalizowanego  w  strefie  objętej  ochroną  wojewódzkiego  konserwatora  zabytków, w sposób  należyty  oraz  zgodnie  z  zasadami  sztuki  budowlanej  i  prawidłowo  ukończone. Wartość zamówienia - umowy nie może być mniejsza niż </w:t>
      </w:r>
      <w:r w:rsidR="000E601F" w:rsidRPr="000E601F">
        <w:rPr>
          <w:rFonts w:ascii="Calibri" w:hAnsi="Calibri"/>
          <w:color w:val="000000"/>
          <w:sz w:val="20"/>
          <w:szCs w:val="20"/>
        </w:rPr>
        <w:t>250 000</w:t>
      </w:r>
      <w:r w:rsidRPr="000E601F">
        <w:rPr>
          <w:rFonts w:ascii="Calibri" w:hAnsi="Calibri"/>
          <w:color w:val="000000"/>
          <w:sz w:val="20"/>
          <w:szCs w:val="20"/>
        </w:rPr>
        <w:t xml:space="preserve"> zł (brutto).</w:t>
      </w:r>
    </w:p>
    <w:p w14:paraId="30DD8F4C" w14:textId="13FFDD86" w:rsidR="00E22EEA" w:rsidRPr="00F50363" w:rsidRDefault="00E22EEA" w:rsidP="00E22EEA">
      <w:pPr>
        <w:pStyle w:val="Akapitzlist"/>
        <w:spacing w:after="40"/>
        <w:ind w:left="851"/>
        <w:jc w:val="both"/>
        <w:rPr>
          <w:rFonts w:ascii="Calibri" w:hAnsi="Calibri"/>
          <w:b/>
          <w:color w:val="000000"/>
          <w:sz w:val="20"/>
          <w:szCs w:val="20"/>
        </w:rPr>
      </w:pPr>
      <w:r w:rsidRPr="00F50363">
        <w:rPr>
          <w:rFonts w:ascii="Calibri" w:hAnsi="Calibri"/>
          <w:b/>
          <w:color w:val="000000"/>
          <w:sz w:val="20"/>
          <w:szCs w:val="20"/>
        </w:rPr>
        <w:t>Zadanie 2</w:t>
      </w:r>
      <w:r w:rsidR="00F50363">
        <w:rPr>
          <w:rFonts w:ascii="Calibri" w:hAnsi="Calibri"/>
          <w:b/>
          <w:color w:val="000000"/>
          <w:sz w:val="20"/>
          <w:szCs w:val="20"/>
        </w:rPr>
        <w:t>:</w:t>
      </w:r>
    </w:p>
    <w:p w14:paraId="73AAF439" w14:textId="24BE7CB0" w:rsidR="00E22EEA" w:rsidRPr="00654730" w:rsidRDefault="00E22EEA" w:rsidP="00E22EEA">
      <w:pPr>
        <w:pStyle w:val="Akapitzlist"/>
        <w:spacing w:after="40"/>
        <w:ind w:left="851"/>
        <w:jc w:val="both"/>
        <w:rPr>
          <w:rFonts w:ascii="Calibri" w:hAnsi="Calibri"/>
          <w:color w:val="000000"/>
          <w:sz w:val="20"/>
          <w:szCs w:val="20"/>
        </w:rPr>
      </w:pPr>
      <w:r w:rsidRPr="00654730">
        <w:rPr>
          <w:rFonts w:ascii="Calibri" w:hAnsi="Calibri"/>
          <w:color w:val="000000"/>
          <w:sz w:val="20"/>
          <w:szCs w:val="20"/>
        </w:rPr>
        <w:t xml:space="preserve">Wykonawca musi wykazać, że w ciągu ostatnich 5 lat przed upływem terminu składania ofert,  a  jeżeli  okres  prowadzenia  działalności  jest  krótszy   –  wykonał  co  najmniej  jedno zamówienie  obejmujące  roboty  budowlane  polegające  na  wykonaniu  robót budowlanych polegających na wykonaniu wewnętrznych instalacji elektrycznych, w sposób  należyty  oraz  zgodnie  z  zasadami  sztuki  budowlanej  i  prawidłowo  ukończone. Wartość zamówienia - umowy nie może być mniejsza niż </w:t>
      </w:r>
      <w:r w:rsidR="00654730" w:rsidRPr="00654730">
        <w:rPr>
          <w:rFonts w:ascii="Calibri" w:hAnsi="Calibri"/>
          <w:color w:val="000000"/>
          <w:sz w:val="20"/>
          <w:szCs w:val="20"/>
        </w:rPr>
        <w:t>80 000</w:t>
      </w:r>
      <w:r w:rsidRPr="00654730">
        <w:rPr>
          <w:rFonts w:ascii="Calibri" w:hAnsi="Calibri"/>
          <w:color w:val="000000"/>
          <w:sz w:val="20"/>
          <w:szCs w:val="20"/>
        </w:rPr>
        <w:t xml:space="preserve"> zł (brutto).</w:t>
      </w:r>
    </w:p>
    <w:p w14:paraId="0DB7B21A" w14:textId="77777777" w:rsidR="001E1BD4" w:rsidRPr="00B3220A" w:rsidRDefault="001E1BD4" w:rsidP="001E1BD4">
      <w:pPr>
        <w:pStyle w:val="Akapitzlist"/>
        <w:spacing w:after="40"/>
        <w:ind w:left="851"/>
        <w:jc w:val="both"/>
        <w:rPr>
          <w:rFonts w:ascii="Calibri" w:hAnsi="Calibri"/>
          <w:color w:val="000000"/>
          <w:sz w:val="20"/>
          <w:szCs w:val="20"/>
        </w:rPr>
      </w:pPr>
      <w:r w:rsidRPr="00B3220A">
        <w:rPr>
          <w:rFonts w:ascii="Calibri" w:hAnsi="Calibri"/>
          <w:color w:val="000000"/>
          <w:sz w:val="20"/>
          <w:szCs w:val="20"/>
        </w:rPr>
        <w:t xml:space="preserve">W  przypadku  składania  oferty  wspólnej  ww.  warunek  musi  spełniać  co  najmniej  jeden </w:t>
      </w:r>
      <w:r>
        <w:rPr>
          <w:rFonts w:ascii="Calibri" w:hAnsi="Calibri"/>
          <w:color w:val="000000"/>
          <w:sz w:val="20"/>
          <w:szCs w:val="20"/>
        </w:rPr>
        <w:br/>
      </w:r>
      <w:r w:rsidRPr="00B3220A">
        <w:rPr>
          <w:rFonts w:ascii="Calibri" w:hAnsi="Calibri"/>
          <w:color w:val="000000"/>
          <w:sz w:val="20"/>
          <w:szCs w:val="20"/>
        </w:rPr>
        <w:t>z wykonawców w całości.</w:t>
      </w:r>
      <w:r>
        <w:rPr>
          <w:rFonts w:ascii="Calibri" w:hAnsi="Calibri"/>
          <w:color w:val="000000"/>
          <w:sz w:val="20"/>
          <w:szCs w:val="20"/>
        </w:rPr>
        <w:t xml:space="preserve"> </w:t>
      </w:r>
      <w:r w:rsidRPr="00B3220A">
        <w:rPr>
          <w:rFonts w:ascii="Calibri" w:hAnsi="Calibri"/>
          <w:color w:val="000000"/>
          <w:sz w:val="20"/>
          <w:szCs w:val="20"/>
        </w:rPr>
        <w:t xml:space="preserve">Zamawiający uwzględni tylko zadania zakończone. </w:t>
      </w:r>
    </w:p>
    <w:p w14:paraId="5B385248" w14:textId="2A50CACB" w:rsidR="001E1BD4" w:rsidRPr="0099392B" w:rsidRDefault="001E1BD4" w:rsidP="0099392B">
      <w:pPr>
        <w:pStyle w:val="Akapitzlist"/>
        <w:numPr>
          <w:ilvl w:val="2"/>
          <w:numId w:val="49"/>
        </w:numPr>
        <w:spacing w:after="40"/>
        <w:ind w:left="851" w:hanging="425"/>
        <w:jc w:val="both"/>
        <w:rPr>
          <w:rFonts w:ascii="Calibri" w:hAnsi="Calibri"/>
          <w:color w:val="000000"/>
          <w:sz w:val="20"/>
          <w:szCs w:val="20"/>
        </w:rPr>
      </w:pPr>
      <w:r w:rsidRPr="00B3220A">
        <w:rPr>
          <w:rFonts w:ascii="Calibri" w:hAnsi="Calibri"/>
          <w:color w:val="000000"/>
          <w:sz w:val="20"/>
          <w:szCs w:val="20"/>
        </w:rPr>
        <w:t xml:space="preserve">dysponuje  lub  będzie  </w:t>
      </w:r>
      <w:r w:rsidR="0099392B" w:rsidRPr="0099392B">
        <w:rPr>
          <w:rFonts w:ascii="Calibri" w:hAnsi="Calibri"/>
          <w:color w:val="000000"/>
          <w:sz w:val="20"/>
          <w:szCs w:val="20"/>
        </w:rPr>
        <w:t>dysponował  osobami  niezbędnymi do wykonania niniejszego zamówienia:</w:t>
      </w:r>
      <w:r w:rsidRPr="0099392B">
        <w:rPr>
          <w:rFonts w:ascii="Calibri" w:hAnsi="Calibri"/>
          <w:color w:val="000000"/>
          <w:sz w:val="20"/>
          <w:szCs w:val="20"/>
        </w:rPr>
        <w:t>:</w:t>
      </w:r>
    </w:p>
    <w:p w14:paraId="5B2C1434" w14:textId="59E21DE4" w:rsidR="0099392B" w:rsidRPr="00191453" w:rsidRDefault="0099392B" w:rsidP="0099392B">
      <w:pPr>
        <w:pStyle w:val="Akapitzlist"/>
        <w:spacing w:after="40"/>
        <w:ind w:left="851"/>
        <w:jc w:val="both"/>
        <w:rPr>
          <w:rFonts w:ascii="Calibri" w:hAnsi="Calibri"/>
          <w:b/>
          <w:color w:val="000000"/>
          <w:sz w:val="20"/>
          <w:szCs w:val="20"/>
        </w:rPr>
      </w:pPr>
      <w:r w:rsidRPr="00191453">
        <w:rPr>
          <w:rFonts w:ascii="Calibri" w:hAnsi="Calibri"/>
          <w:b/>
          <w:color w:val="000000"/>
          <w:sz w:val="20"/>
          <w:szCs w:val="20"/>
        </w:rPr>
        <w:t>Zadanie 1</w:t>
      </w:r>
      <w:r w:rsidR="00F50363">
        <w:rPr>
          <w:rFonts w:ascii="Calibri" w:hAnsi="Calibri"/>
          <w:b/>
          <w:color w:val="000000"/>
          <w:sz w:val="20"/>
          <w:szCs w:val="20"/>
        </w:rPr>
        <w:t>:</w:t>
      </w:r>
    </w:p>
    <w:p w14:paraId="4D634413" w14:textId="77777777" w:rsidR="0099392B" w:rsidRPr="0099392B" w:rsidRDefault="0099392B" w:rsidP="0099392B">
      <w:pPr>
        <w:pStyle w:val="Akapitzlist"/>
        <w:spacing w:after="40"/>
        <w:ind w:left="851"/>
        <w:jc w:val="both"/>
        <w:rPr>
          <w:rFonts w:ascii="Calibri" w:hAnsi="Calibri"/>
          <w:color w:val="000000"/>
          <w:sz w:val="20"/>
          <w:szCs w:val="20"/>
        </w:rPr>
      </w:pPr>
      <w:r w:rsidRPr="0099392B">
        <w:rPr>
          <w:rFonts w:ascii="Calibri" w:hAnsi="Calibri"/>
          <w:color w:val="000000"/>
          <w:sz w:val="20"/>
          <w:szCs w:val="20"/>
        </w:rPr>
        <w:t>kierownikiem budowy który:</w:t>
      </w:r>
    </w:p>
    <w:p w14:paraId="2827973B" w14:textId="6CC1103F" w:rsidR="0099392B" w:rsidRPr="0099392B" w:rsidRDefault="0099392B" w:rsidP="0099392B">
      <w:pPr>
        <w:pStyle w:val="Akapitzlist"/>
        <w:spacing w:after="40"/>
        <w:ind w:left="851"/>
        <w:jc w:val="both"/>
        <w:rPr>
          <w:rFonts w:ascii="Calibri" w:hAnsi="Calibri"/>
          <w:color w:val="000000"/>
          <w:sz w:val="20"/>
          <w:szCs w:val="20"/>
        </w:rPr>
      </w:pPr>
      <w:r w:rsidRPr="0099392B">
        <w:rPr>
          <w:rFonts w:ascii="Calibri" w:hAnsi="Calibri"/>
          <w:color w:val="000000"/>
          <w:sz w:val="20"/>
          <w:szCs w:val="20"/>
        </w:rPr>
        <w:t>-  posiada zgodnie z przepisami ustawy z dnia 7 lipca 1</w:t>
      </w:r>
      <w:r>
        <w:rPr>
          <w:rFonts w:ascii="Calibri" w:hAnsi="Calibri"/>
          <w:color w:val="000000"/>
          <w:sz w:val="20"/>
          <w:szCs w:val="20"/>
        </w:rPr>
        <w:t xml:space="preserve">994r. Prawo budowlane (tj. Dz. </w:t>
      </w:r>
      <w:r w:rsidRPr="0099392B">
        <w:rPr>
          <w:rFonts w:ascii="Calibri" w:hAnsi="Calibri"/>
          <w:color w:val="000000"/>
          <w:sz w:val="20"/>
          <w:szCs w:val="20"/>
        </w:rPr>
        <w:t>U.  z  2016  r.  poz.  290)  pełne  uprawnienia  do  peł</w:t>
      </w:r>
      <w:r>
        <w:rPr>
          <w:rFonts w:ascii="Calibri" w:hAnsi="Calibri"/>
          <w:color w:val="000000"/>
          <w:sz w:val="20"/>
          <w:szCs w:val="20"/>
        </w:rPr>
        <w:t xml:space="preserve">nienia  samodzielnych  funkcji </w:t>
      </w:r>
      <w:r w:rsidRPr="0099392B">
        <w:rPr>
          <w:rFonts w:ascii="Calibri" w:hAnsi="Calibri"/>
          <w:color w:val="000000"/>
          <w:sz w:val="20"/>
          <w:szCs w:val="20"/>
        </w:rPr>
        <w:t>technicznych  w  budownictwie  w  zakresie  kierowan</w:t>
      </w:r>
      <w:r>
        <w:rPr>
          <w:rFonts w:ascii="Calibri" w:hAnsi="Calibri"/>
          <w:color w:val="000000"/>
          <w:sz w:val="20"/>
          <w:szCs w:val="20"/>
        </w:rPr>
        <w:t xml:space="preserve">ia  robotami  budowlanymi  bez </w:t>
      </w:r>
      <w:r w:rsidRPr="0099392B">
        <w:rPr>
          <w:rFonts w:ascii="Calibri" w:hAnsi="Calibri"/>
          <w:color w:val="000000"/>
          <w:sz w:val="20"/>
          <w:szCs w:val="20"/>
        </w:rPr>
        <w:t xml:space="preserve">ograniczeń w specjalności </w:t>
      </w:r>
      <w:proofErr w:type="spellStart"/>
      <w:r w:rsidRPr="0099392B">
        <w:rPr>
          <w:rFonts w:ascii="Calibri" w:hAnsi="Calibri"/>
          <w:color w:val="000000"/>
          <w:sz w:val="20"/>
          <w:szCs w:val="20"/>
        </w:rPr>
        <w:t>konstrukcyjno</w:t>
      </w:r>
      <w:proofErr w:type="spellEnd"/>
      <w:r w:rsidRPr="0099392B">
        <w:rPr>
          <w:rFonts w:ascii="Calibri" w:hAnsi="Calibri"/>
          <w:color w:val="000000"/>
          <w:sz w:val="20"/>
          <w:szCs w:val="20"/>
        </w:rPr>
        <w:t xml:space="preserve"> – budowlanej;</w:t>
      </w:r>
    </w:p>
    <w:p w14:paraId="3C171372" w14:textId="6C1E77CF" w:rsidR="0099392B" w:rsidRPr="0099392B" w:rsidRDefault="0099392B" w:rsidP="0099392B">
      <w:pPr>
        <w:pStyle w:val="Akapitzlist"/>
        <w:spacing w:after="40"/>
        <w:ind w:left="851"/>
        <w:jc w:val="both"/>
        <w:rPr>
          <w:rFonts w:ascii="Calibri" w:hAnsi="Calibri"/>
          <w:color w:val="000000"/>
          <w:sz w:val="20"/>
          <w:szCs w:val="20"/>
        </w:rPr>
      </w:pPr>
      <w:r w:rsidRPr="0099392B">
        <w:rPr>
          <w:rFonts w:ascii="Calibri" w:hAnsi="Calibri"/>
          <w:color w:val="000000"/>
          <w:sz w:val="20"/>
          <w:szCs w:val="20"/>
        </w:rPr>
        <w:t>-  wpisany  jest  na  listę  właściwej  izby  sam</w:t>
      </w:r>
      <w:r>
        <w:rPr>
          <w:rFonts w:ascii="Calibri" w:hAnsi="Calibri"/>
          <w:color w:val="000000"/>
          <w:sz w:val="20"/>
          <w:szCs w:val="20"/>
        </w:rPr>
        <w:t xml:space="preserve">orządu  zawodowego  zgodnie  z </w:t>
      </w:r>
      <w:r w:rsidRPr="0099392B">
        <w:rPr>
          <w:rFonts w:ascii="Calibri" w:hAnsi="Calibri"/>
          <w:color w:val="000000"/>
          <w:sz w:val="20"/>
          <w:szCs w:val="20"/>
        </w:rPr>
        <w:t>przepisami  ustawy  Prawo  Budowlane  i  usta</w:t>
      </w:r>
      <w:r>
        <w:rPr>
          <w:rFonts w:ascii="Calibri" w:hAnsi="Calibri"/>
          <w:color w:val="000000"/>
          <w:sz w:val="20"/>
          <w:szCs w:val="20"/>
        </w:rPr>
        <w:t xml:space="preserve">wy  o  samorządach  zawodowych </w:t>
      </w:r>
      <w:r w:rsidRPr="0099392B">
        <w:rPr>
          <w:rFonts w:ascii="Calibri" w:hAnsi="Calibri"/>
          <w:color w:val="000000"/>
          <w:sz w:val="20"/>
          <w:szCs w:val="20"/>
        </w:rPr>
        <w:t>architektów, inżynierów budownictwa oraz urbanistów,</w:t>
      </w:r>
    </w:p>
    <w:p w14:paraId="0F2676AF" w14:textId="5305FF27" w:rsidR="0099392B" w:rsidRPr="0099392B" w:rsidRDefault="0099392B" w:rsidP="0099392B">
      <w:pPr>
        <w:pStyle w:val="Akapitzlist"/>
        <w:spacing w:after="40"/>
        <w:ind w:left="851"/>
        <w:jc w:val="both"/>
        <w:rPr>
          <w:rFonts w:ascii="Calibri" w:hAnsi="Calibri"/>
          <w:color w:val="000000"/>
          <w:sz w:val="20"/>
          <w:szCs w:val="20"/>
        </w:rPr>
      </w:pPr>
      <w:r w:rsidRPr="0099392B">
        <w:rPr>
          <w:rFonts w:ascii="Calibri" w:hAnsi="Calibri"/>
          <w:color w:val="000000"/>
          <w:sz w:val="20"/>
          <w:szCs w:val="20"/>
        </w:rPr>
        <w:t>-  posiada  zaświadczenie  wydane  przez  Wojewód</w:t>
      </w:r>
      <w:r>
        <w:rPr>
          <w:rFonts w:ascii="Calibri" w:hAnsi="Calibri"/>
          <w:color w:val="000000"/>
          <w:sz w:val="20"/>
          <w:szCs w:val="20"/>
        </w:rPr>
        <w:t xml:space="preserve">zkiego  Konserwatora  Zabytków </w:t>
      </w:r>
      <w:r w:rsidRPr="0099392B">
        <w:rPr>
          <w:rFonts w:ascii="Calibri" w:hAnsi="Calibri"/>
          <w:color w:val="000000"/>
          <w:sz w:val="20"/>
          <w:szCs w:val="20"/>
        </w:rPr>
        <w:t>uprawniające do kierowania robotami budowlany</w:t>
      </w:r>
      <w:r>
        <w:rPr>
          <w:rFonts w:ascii="Calibri" w:hAnsi="Calibri"/>
          <w:color w:val="000000"/>
          <w:sz w:val="20"/>
          <w:szCs w:val="20"/>
        </w:rPr>
        <w:t xml:space="preserve">mi w obiektach zabytkowych lub </w:t>
      </w:r>
      <w:r w:rsidRPr="0099392B">
        <w:rPr>
          <w:rFonts w:ascii="Calibri" w:hAnsi="Calibri"/>
          <w:color w:val="000000"/>
          <w:sz w:val="20"/>
          <w:szCs w:val="20"/>
        </w:rPr>
        <w:t>dokumenty potwierdzające, że odbył co najmniej</w:t>
      </w:r>
      <w:r>
        <w:rPr>
          <w:rFonts w:ascii="Calibri" w:hAnsi="Calibri"/>
          <w:color w:val="000000"/>
          <w:sz w:val="20"/>
          <w:szCs w:val="20"/>
        </w:rPr>
        <w:t xml:space="preserve"> 2 letnią praktykę zawodową na </w:t>
      </w:r>
      <w:r w:rsidRPr="0099392B">
        <w:rPr>
          <w:rFonts w:ascii="Calibri" w:hAnsi="Calibri"/>
          <w:color w:val="000000"/>
          <w:sz w:val="20"/>
          <w:szCs w:val="20"/>
        </w:rPr>
        <w:t>budowie przy zabytkach nieruchomych.</w:t>
      </w:r>
    </w:p>
    <w:p w14:paraId="74A1350E" w14:textId="52A1A738" w:rsidR="00191453" w:rsidRPr="00191453" w:rsidRDefault="00191453" w:rsidP="00191453">
      <w:pPr>
        <w:pStyle w:val="Akapitzlist"/>
        <w:spacing w:after="40"/>
        <w:ind w:left="851"/>
        <w:jc w:val="both"/>
        <w:rPr>
          <w:rFonts w:ascii="Calibri" w:hAnsi="Calibri"/>
          <w:b/>
          <w:color w:val="000000"/>
          <w:sz w:val="20"/>
          <w:szCs w:val="20"/>
        </w:rPr>
      </w:pPr>
      <w:r>
        <w:rPr>
          <w:rFonts w:ascii="Calibri" w:hAnsi="Calibri"/>
          <w:b/>
          <w:color w:val="000000"/>
          <w:sz w:val="20"/>
          <w:szCs w:val="20"/>
        </w:rPr>
        <w:t>Zadanie 2</w:t>
      </w:r>
      <w:r w:rsidR="00F50363">
        <w:rPr>
          <w:rFonts w:ascii="Calibri" w:hAnsi="Calibri"/>
          <w:b/>
          <w:color w:val="000000"/>
          <w:sz w:val="20"/>
          <w:szCs w:val="20"/>
        </w:rPr>
        <w:t>:</w:t>
      </w:r>
    </w:p>
    <w:p w14:paraId="56E01FC1" w14:textId="77777777" w:rsidR="001E1BD4" w:rsidRPr="00654730" w:rsidRDefault="001E1BD4" w:rsidP="001E1BD4">
      <w:pPr>
        <w:pStyle w:val="Akapitzlist"/>
        <w:numPr>
          <w:ilvl w:val="0"/>
          <w:numId w:val="50"/>
        </w:numPr>
        <w:spacing w:after="40"/>
        <w:ind w:left="1134" w:hanging="283"/>
        <w:jc w:val="both"/>
        <w:rPr>
          <w:rFonts w:ascii="Calibri" w:hAnsi="Calibri"/>
          <w:color w:val="000000"/>
          <w:sz w:val="20"/>
          <w:szCs w:val="20"/>
        </w:rPr>
      </w:pPr>
      <w:r w:rsidRPr="00654730">
        <w:rPr>
          <w:rFonts w:ascii="Calibri" w:hAnsi="Calibri"/>
          <w:color w:val="000000"/>
          <w:sz w:val="20"/>
          <w:szCs w:val="20"/>
        </w:rPr>
        <w:t xml:space="preserve">minimum  jedną  osobą,  posiadającą  uprawnienia  do  pełnienia  samodzielnych  funkcji technicznych  w  budownictwie,  tj.  do  kierowania  robotami  budowlanymi  w specjalności  instalacyjnej  w  zakresie  instalacji  elektrycznych  lub  odpowiadające  im  ważne uprawnienia  wydane  na  podstawie  wcześniej  obowiązujących  przepisów  uprawniające do kierowania robotami budowlanymi w specjalności instalacyjnej w zakresie instalacji elektrycznej,  która  będzie  pełniła funkcję kierownika robót branży elektrycznej. </w:t>
      </w:r>
    </w:p>
    <w:p w14:paraId="77437771" w14:textId="17550087" w:rsidR="009B2BE1" w:rsidRPr="000F4428" w:rsidRDefault="00523A86" w:rsidP="002506E8">
      <w:pPr>
        <w:pStyle w:val="Akapitzlist"/>
        <w:numPr>
          <w:ilvl w:val="1"/>
          <w:numId w:val="7"/>
        </w:numPr>
        <w:tabs>
          <w:tab w:val="left" w:pos="851"/>
        </w:tabs>
        <w:spacing w:after="40"/>
        <w:ind w:left="426"/>
        <w:jc w:val="both"/>
        <w:rPr>
          <w:rFonts w:ascii="Calibri" w:hAnsi="Calibri"/>
          <w:bCs/>
          <w:sz w:val="20"/>
          <w:szCs w:val="20"/>
        </w:rPr>
      </w:pPr>
      <w:r w:rsidRPr="000F4428">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B37CCC5" w14:textId="482A2799" w:rsidR="00BD11A4" w:rsidRDefault="00BD11A4" w:rsidP="00427453">
      <w:pPr>
        <w:pStyle w:val="Akapitzlist"/>
        <w:spacing w:after="40"/>
        <w:ind w:left="720"/>
        <w:jc w:val="both"/>
        <w:rPr>
          <w:rFonts w:ascii="Calibri" w:hAnsi="Calibri"/>
          <w:b/>
          <w:sz w:val="20"/>
          <w:szCs w:val="20"/>
        </w:rPr>
      </w:pPr>
    </w:p>
    <w:p w14:paraId="078DE27D" w14:textId="77777777" w:rsidR="00E56ADD" w:rsidRPr="006E46D8" w:rsidRDefault="00BD11A4" w:rsidP="00E56ADD">
      <w:pPr>
        <w:spacing w:after="40"/>
        <w:jc w:val="both"/>
        <w:rPr>
          <w:rFonts w:ascii="Calibri" w:hAnsi="Calibri" w:cs="Segoe UI"/>
          <w:b/>
          <w:sz w:val="20"/>
          <w:szCs w:val="20"/>
        </w:rPr>
      </w:pPr>
      <w:r w:rsidRPr="00BD11A4">
        <w:rPr>
          <w:rFonts w:ascii="Calibri" w:hAnsi="Calibri"/>
          <w:b/>
          <w:sz w:val="20"/>
          <w:szCs w:val="20"/>
        </w:rPr>
        <w:t>V</w:t>
      </w:r>
      <w:r w:rsidR="00E56ADD">
        <w:rPr>
          <w:rFonts w:ascii="Calibri" w:hAnsi="Calibri"/>
          <w:b/>
          <w:sz w:val="20"/>
          <w:szCs w:val="20"/>
        </w:rPr>
        <w:t>I</w:t>
      </w:r>
      <w:r w:rsidRPr="00BD11A4">
        <w:rPr>
          <w:rFonts w:ascii="Calibri" w:hAnsi="Calibri"/>
          <w:b/>
          <w:sz w:val="20"/>
          <w:szCs w:val="20"/>
        </w:rPr>
        <w:t xml:space="preserve">. </w:t>
      </w:r>
      <w:r w:rsidRPr="00BD11A4">
        <w:rPr>
          <w:rFonts w:ascii="Calibri" w:hAnsi="Calibri"/>
          <w:b/>
          <w:sz w:val="20"/>
          <w:szCs w:val="20"/>
        </w:rPr>
        <w:tab/>
      </w:r>
      <w:r w:rsidR="00E56ADD" w:rsidRPr="006E46D8">
        <w:rPr>
          <w:rFonts w:ascii="Calibri" w:hAnsi="Calibri" w:cs="Segoe UI"/>
          <w:b/>
          <w:sz w:val="20"/>
          <w:szCs w:val="20"/>
        </w:rPr>
        <w:t>Wykonawcy zagraniczni</w:t>
      </w:r>
    </w:p>
    <w:p w14:paraId="7666EDF2" w14:textId="0BBD3C5E" w:rsidR="00E56ADD" w:rsidRPr="006E46D8" w:rsidRDefault="00E56ADD" w:rsidP="00E56ADD">
      <w:pPr>
        <w:pStyle w:val="Akapitzlist"/>
        <w:numPr>
          <w:ilvl w:val="3"/>
          <w:numId w:val="60"/>
        </w:numPr>
        <w:spacing w:after="40"/>
        <w:ind w:left="284" w:hanging="284"/>
        <w:jc w:val="both"/>
        <w:rPr>
          <w:rFonts w:ascii="Calibri" w:hAnsi="Calibri" w:cs="Segoe UI"/>
          <w:sz w:val="20"/>
          <w:szCs w:val="20"/>
        </w:rPr>
      </w:pPr>
      <w:r w:rsidRPr="006E46D8">
        <w:rPr>
          <w:rFonts w:ascii="Calibri" w:hAnsi="Calibri" w:cs="Segoe UI"/>
          <w:sz w:val="20"/>
          <w:szCs w:val="20"/>
        </w:rPr>
        <w:t xml:space="preserve">Jeżeli  wykonawca  ma  siedzibę  lub  miejsce  zamieszkania  poza  terytorium  Rzeczypospolitej Polskiej  i  jest  zobowiązany,  zgodnie  z  Rozdziałem  V  pkt  </w:t>
      </w:r>
      <w:r w:rsidR="00C1445D">
        <w:rPr>
          <w:rFonts w:ascii="Calibri" w:hAnsi="Calibri" w:cs="Segoe UI"/>
          <w:sz w:val="20"/>
          <w:szCs w:val="20"/>
        </w:rPr>
        <w:t xml:space="preserve">1 </w:t>
      </w:r>
      <w:r w:rsidRPr="006E46D8">
        <w:rPr>
          <w:rFonts w:ascii="Calibri" w:hAnsi="Calibri" w:cs="Segoe UI"/>
          <w:sz w:val="20"/>
          <w:szCs w:val="20"/>
        </w:rPr>
        <w:t xml:space="preserve">  </w:t>
      </w:r>
      <w:proofErr w:type="spellStart"/>
      <w:r w:rsidRPr="006E46D8">
        <w:rPr>
          <w:rFonts w:ascii="Calibri" w:hAnsi="Calibri" w:cs="Segoe UI"/>
          <w:sz w:val="20"/>
          <w:szCs w:val="20"/>
        </w:rPr>
        <w:t>siwz</w:t>
      </w:r>
      <w:proofErr w:type="spellEnd"/>
      <w:r w:rsidRPr="006E46D8">
        <w:rPr>
          <w:rFonts w:ascii="Calibri" w:hAnsi="Calibri" w:cs="Segoe UI"/>
          <w:sz w:val="20"/>
          <w:szCs w:val="20"/>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w:t>
      </w:r>
      <w:r>
        <w:rPr>
          <w:rFonts w:ascii="Calibri" w:hAnsi="Calibri" w:cs="Segoe UI"/>
          <w:sz w:val="20"/>
          <w:szCs w:val="20"/>
        </w:rPr>
        <w:t xml:space="preserve"> </w:t>
      </w:r>
      <w:r w:rsidRPr="006E46D8">
        <w:rPr>
          <w:rFonts w:ascii="Calibri" w:hAnsi="Calibri" w:cs="Segoe UI"/>
          <w:sz w:val="20"/>
          <w:szCs w:val="20"/>
        </w:rPr>
        <w:t xml:space="preserve">(Dz. U. z 2016 r. poz. 1126) zamiast dokumentów: </w:t>
      </w:r>
    </w:p>
    <w:p w14:paraId="65C36309" w14:textId="77777777" w:rsidR="00E56ADD" w:rsidRPr="006E46D8" w:rsidRDefault="00E56ADD" w:rsidP="00E56ADD">
      <w:pPr>
        <w:pStyle w:val="Akapitzlist"/>
        <w:numPr>
          <w:ilvl w:val="0"/>
          <w:numId w:val="61"/>
        </w:numPr>
        <w:spacing w:after="40"/>
        <w:ind w:left="567" w:hanging="283"/>
        <w:jc w:val="both"/>
        <w:rPr>
          <w:rFonts w:ascii="Calibri" w:hAnsi="Calibri" w:cs="Segoe UI"/>
          <w:sz w:val="20"/>
          <w:szCs w:val="20"/>
        </w:rPr>
      </w:pPr>
      <w:r w:rsidRPr="006E46D8">
        <w:rPr>
          <w:rFonts w:ascii="Calibri" w:hAnsi="Calibri" w:cs="Segoe UI"/>
          <w:sz w:val="20"/>
          <w:szCs w:val="20"/>
        </w:rPr>
        <w:t xml:space="preserve">o których mowa w § 5 pkt 1 ww. Rozporządzenia: </w:t>
      </w:r>
    </w:p>
    <w:p w14:paraId="13BB2F82" w14:textId="77777777" w:rsidR="00E56ADD" w:rsidRDefault="00E56ADD" w:rsidP="00E56ADD">
      <w:pPr>
        <w:pStyle w:val="Akapitzlist"/>
        <w:spacing w:after="40"/>
        <w:ind w:left="284"/>
        <w:jc w:val="both"/>
        <w:rPr>
          <w:rFonts w:ascii="Calibri" w:hAnsi="Calibri" w:cs="Segoe UI"/>
          <w:sz w:val="20"/>
          <w:szCs w:val="20"/>
        </w:rPr>
      </w:pPr>
      <w:r w:rsidRPr="006E46D8">
        <w:rPr>
          <w:rFonts w:ascii="Calibri" w:hAnsi="Calibri" w:cs="Segoe UI"/>
          <w:sz w:val="20"/>
          <w:szCs w:val="2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
    <w:p w14:paraId="0F1A3C89" w14:textId="77777777" w:rsidR="00E56ADD" w:rsidRPr="006E46D8" w:rsidRDefault="00E56ADD" w:rsidP="00E56ADD">
      <w:pPr>
        <w:pStyle w:val="Akapitzlist"/>
        <w:numPr>
          <w:ilvl w:val="0"/>
          <w:numId w:val="62"/>
        </w:numPr>
        <w:spacing w:after="40"/>
        <w:jc w:val="both"/>
        <w:rPr>
          <w:rFonts w:ascii="Calibri" w:hAnsi="Calibri" w:cs="Segoe UI"/>
          <w:sz w:val="20"/>
          <w:szCs w:val="20"/>
        </w:rPr>
      </w:pPr>
      <w:r>
        <w:rPr>
          <w:rFonts w:ascii="Calibri" w:hAnsi="Calibri" w:cs="Segoe UI"/>
          <w:sz w:val="20"/>
          <w:szCs w:val="20"/>
        </w:rPr>
        <w:t xml:space="preserve">o </w:t>
      </w:r>
      <w:r w:rsidRPr="006E46D8">
        <w:rPr>
          <w:rFonts w:ascii="Calibri" w:hAnsi="Calibri" w:cs="Segoe UI"/>
          <w:sz w:val="20"/>
          <w:szCs w:val="20"/>
        </w:rPr>
        <w:t xml:space="preserve">których mowa w § 5 pkt 2-4 ww. Rozporządzenia: </w:t>
      </w:r>
    </w:p>
    <w:p w14:paraId="7C9110FC" w14:textId="77777777" w:rsidR="00E56ADD" w:rsidRDefault="00E56ADD" w:rsidP="00E56ADD">
      <w:pPr>
        <w:pStyle w:val="Akapitzlist"/>
        <w:spacing w:after="40"/>
        <w:ind w:left="284"/>
        <w:jc w:val="both"/>
        <w:rPr>
          <w:rFonts w:ascii="Calibri" w:hAnsi="Calibri" w:cs="Segoe UI"/>
          <w:sz w:val="20"/>
          <w:szCs w:val="20"/>
        </w:rPr>
      </w:pPr>
      <w:r w:rsidRPr="006E46D8">
        <w:rPr>
          <w:rFonts w:ascii="Calibri" w:hAnsi="Calibri" w:cs="Segoe UI"/>
          <w:sz w:val="20"/>
          <w:szCs w:val="20"/>
        </w:rPr>
        <w:lastRenderedPageBreak/>
        <w:t xml:space="preserve">– składa dokument lub dokumenty wystawione w kraju, w którym wykonawca ma siedzibę lub miejsce zamieszkania, potwierdzające odpowiednio, że: </w:t>
      </w:r>
    </w:p>
    <w:p w14:paraId="64457CBF" w14:textId="77777777" w:rsidR="00E56ADD" w:rsidRDefault="00E56ADD" w:rsidP="00E56ADD">
      <w:pPr>
        <w:pStyle w:val="Akapitzlist"/>
        <w:numPr>
          <w:ilvl w:val="0"/>
          <w:numId w:val="63"/>
        </w:numPr>
        <w:spacing w:after="40"/>
        <w:jc w:val="both"/>
        <w:rPr>
          <w:rFonts w:ascii="Calibri" w:hAnsi="Calibri" w:cs="Segoe UI"/>
          <w:sz w:val="20"/>
          <w:szCs w:val="20"/>
        </w:rPr>
      </w:pPr>
      <w:r w:rsidRPr="006E46D8">
        <w:rPr>
          <w:rFonts w:ascii="Calibri" w:hAnsi="Calibri" w:cs="Segoe UI"/>
          <w:sz w:val="20"/>
          <w:szCs w:val="20"/>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8CF8620" w14:textId="77777777" w:rsidR="00E56ADD" w:rsidRPr="006E46D8" w:rsidRDefault="00E56ADD" w:rsidP="00E56ADD">
      <w:pPr>
        <w:pStyle w:val="Akapitzlist"/>
        <w:numPr>
          <w:ilvl w:val="0"/>
          <w:numId w:val="63"/>
        </w:numPr>
        <w:spacing w:after="40"/>
        <w:jc w:val="both"/>
        <w:rPr>
          <w:rFonts w:ascii="Calibri" w:hAnsi="Calibri" w:cs="Segoe UI"/>
          <w:sz w:val="20"/>
          <w:szCs w:val="20"/>
        </w:rPr>
      </w:pPr>
      <w:r w:rsidRPr="006E46D8">
        <w:rPr>
          <w:rFonts w:ascii="Calibri" w:hAnsi="Calibri" w:cs="Segoe UI"/>
          <w:sz w:val="20"/>
          <w:szCs w:val="20"/>
        </w:rPr>
        <w:t xml:space="preserve">nie otwarto jego likwidacji ani nie ogłoszono upadłości; </w:t>
      </w:r>
    </w:p>
    <w:p w14:paraId="2C595231" w14:textId="77777777" w:rsidR="00E56ADD" w:rsidRPr="006E46D8" w:rsidRDefault="00E56ADD" w:rsidP="00E56ADD">
      <w:pPr>
        <w:pStyle w:val="Akapitzlist"/>
        <w:numPr>
          <w:ilvl w:val="0"/>
          <w:numId w:val="60"/>
        </w:numPr>
        <w:spacing w:after="40"/>
        <w:ind w:left="284" w:hanging="284"/>
        <w:jc w:val="both"/>
        <w:rPr>
          <w:rFonts w:ascii="Calibri" w:hAnsi="Calibri" w:cs="Segoe UI"/>
          <w:sz w:val="20"/>
          <w:szCs w:val="20"/>
        </w:rPr>
      </w:pPr>
      <w:r w:rsidRPr="006E46D8">
        <w:rPr>
          <w:rFonts w:ascii="Calibri" w:hAnsi="Calibri" w:cs="Segoe UI"/>
          <w:sz w:val="20"/>
          <w:szCs w:val="20"/>
        </w:rPr>
        <w:t xml:space="preserve">Dokumenty, o których mowa w § 7 ust. 1 pkt 1 i pkt 2 lit. b ww. Rozporządzenia, powinny być  wystawione  nie  wcześniej  niż  6  miesięcy  przed  upływem  terminu  składania  ofert. </w:t>
      </w:r>
    </w:p>
    <w:p w14:paraId="79B2F019" w14:textId="77777777" w:rsidR="00E56ADD" w:rsidRPr="006E46D8" w:rsidRDefault="00E56ADD" w:rsidP="00E56ADD">
      <w:pPr>
        <w:pStyle w:val="Akapitzlist"/>
        <w:numPr>
          <w:ilvl w:val="0"/>
          <w:numId w:val="60"/>
        </w:numPr>
        <w:spacing w:after="40"/>
        <w:ind w:left="284" w:hanging="284"/>
        <w:jc w:val="both"/>
        <w:rPr>
          <w:rFonts w:ascii="Calibri" w:hAnsi="Calibri" w:cs="Segoe UI"/>
          <w:sz w:val="20"/>
          <w:szCs w:val="20"/>
        </w:rPr>
      </w:pPr>
      <w:r w:rsidRPr="006E46D8">
        <w:rPr>
          <w:rFonts w:ascii="Calibri" w:hAnsi="Calibri" w:cs="Segoe UI"/>
          <w:sz w:val="20"/>
          <w:szCs w:val="20"/>
        </w:rPr>
        <w:t xml:space="preserve">Dokument,  o  którym  mowa  w  §  7  ust.  1  pkt  2  lit.  a  ww.  Rozporządzenia,  powinien  być wystawiony nie wcześniej niż 3 miesiące przed upływem tego terminu. </w:t>
      </w:r>
    </w:p>
    <w:p w14:paraId="60B1E82A" w14:textId="77777777" w:rsidR="00E56ADD" w:rsidRPr="006E46D8" w:rsidRDefault="00E56ADD" w:rsidP="00E56ADD">
      <w:pPr>
        <w:pStyle w:val="Akapitzlist"/>
        <w:numPr>
          <w:ilvl w:val="0"/>
          <w:numId w:val="60"/>
        </w:numPr>
        <w:spacing w:after="40"/>
        <w:ind w:left="284" w:hanging="284"/>
        <w:jc w:val="both"/>
        <w:rPr>
          <w:rFonts w:ascii="Calibri" w:hAnsi="Calibri" w:cs="Segoe UI"/>
          <w:sz w:val="20"/>
          <w:szCs w:val="20"/>
        </w:rPr>
      </w:pPr>
      <w:r w:rsidRPr="006E46D8">
        <w:rPr>
          <w:rFonts w:ascii="Calibri" w:hAnsi="Calibri" w:cs="Segoe UI"/>
          <w:sz w:val="20"/>
          <w:szCs w:val="20"/>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w:t>
      </w:r>
    </w:p>
    <w:p w14:paraId="2424817B" w14:textId="77777777" w:rsidR="00E56ADD" w:rsidRPr="006E46D8" w:rsidRDefault="00E56ADD" w:rsidP="00E56ADD">
      <w:pPr>
        <w:pStyle w:val="Akapitzlist"/>
        <w:numPr>
          <w:ilvl w:val="0"/>
          <w:numId w:val="60"/>
        </w:numPr>
        <w:spacing w:after="40"/>
        <w:ind w:left="284" w:hanging="284"/>
        <w:jc w:val="both"/>
        <w:rPr>
          <w:rFonts w:ascii="Calibri" w:hAnsi="Calibri" w:cs="Segoe UI"/>
          <w:sz w:val="20"/>
          <w:szCs w:val="20"/>
        </w:rPr>
      </w:pPr>
      <w:r w:rsidRPr="006E46D8">
        <w:rPr>
          <w:rFonts w:ascii="Calibri" w:hAnsi="Calibri" w:cs="Segoe UI"/>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28712CC4" w14:textId="0F272E84" w:rsidR="00E56ADD" w:rsidRPr="00C1445D" w:rsidRDefault="00E56ADD" w:rsidP="00C1445D">
      <w:pPr>
        <w:pStyle w:val="Akapitzlist"/>
        <w:numPr>
          <w:ilvl w:val="0"/>
          <w:numId w:val="60"/>
        </w:numPr>
        <w:spacing w:after="40"/>
        <w:ind w:left="284" w:hanging="284"/>
        <w:jc w:val="both"/>
        <w:rPr>
          <w:rFonts w:ascii="Calibri" w:hAnsi="Calibri" w:cs="Segoe UI"/>
          <w:sz w:val="20"/>
          <w:szCs w:val="20"/>
        </w:rPr>
      </w:pPr>
      <w:r w:rsidRPr="006E46D8">
        <w:rPr>
          <w:rFonts w:ascii="Calibri" w:hAnsi="Calibri" w:cs="Segoe UI"/>
          <w:sz w:val="20"/>
          <w:szCs w:val="20"/>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sidRPr="00C1445D">
        <w:rPr>
          <w:rFonts w:ascii="Calibri" w:hAnsi="Calibri" w:cs="Segoe UI"/>
          <w:sz w:val="20"/>
          <w:szCs w:val="20"/>
        </w:rPr>
        <w:t xml:space="preserve">jeżeli  zamawiający  wymagał  zgodnie  z  Rozdziałem  V  pkt  </w:t>
      </w:r>
      <w:r w:rsidR="00C1445D" w:rsidRPr="00C1445D">
        <w:rPr>
          <w:rFonts w:ascii="Calibri" w:hAnsi="Calibri" w:cs="Segoe UI"/>
          <w:sz w:val="20"/>
          <w:szCs w:val="20"/>
        </w:rPr>
        <w:t>1</w:t>
      </w:r>
      <w:r w:rsidRPr="00C1445D">
        <w:rPr>
          <w:rFonts w:ascii="Calibri" w:hAnsi="Calibri" w:cs="Segoe UI"/>
          <w:sz w:val="20"/>
          <w:szCs w:val="20"/>
        </w:rPr>
        <w:t xml:space="preserve"> </w:t>
      </w:r>
      <w:proofErr w:type="spellStart"/>
      <w:r w:rsidRPr="00C1445D">
        <w:rPr>
          <w:rFonts w:ascii="Calibri" w:hAnsi="Calibri" w:cs="Segoe UI"/>
          <w:sz w:val="20"/>
          <w:szCs w:val="20"/>
        </w:rPr>
        <w:t>siwz</w:t>
      </w:r>
      <w:proofErr w:type="spellEnd"/>
      <w:r w:rsidRPr="00C1445D">
        <w:rPr>
          <w:rFonts w:ascii="Calibri" w:hAnsi="Calibri" w:cs="Segoe UI"/>
          <w:sz w:val="20"/>
          <w:szCs w:val="20"/>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w:t>
      </w:r>
    </w:p>
    <w:p w14:paraId="18CF1C3E" w14:textId="17FF8689" w:rsidR="00E56ADD" w:rsidRPr="006E46D8" w:rsidRDefault="00E56ADD" w:rsidP="00E56ADD">
      <w:pPr>
        <w:pStyle w:val="Akapitzlist"/>
        <w:numPr>
          <w:ilvl w:val="0"/>
          <w:numId w:val="60"/>
        </w:numPr>
        <w:spacing w:after="40"/>
        <w:ind w:left="284" w:hanging="284"/>
        <w:jc w:val="both"/>
        <w:rPr>
          <w:rFonts w:ascii="Calibri" w:hAnsi="Calibri" w:cs="Segoe UI"/>
          <w:sz w:val="20"/>
          <w:szCs w:val="20"/>
        </w:rPr>
      </w:pPr>
      <w:r w:rsidRPr="006E46D8">
        <w:rPr>
          <w:rFonts w:ascii="Calibri" w:hAnsi="Calibri" w:cs="Segoe UI"/>
          <w:sz w:val="20"/>
          <w:szCs w:val="20"/>
        </w:rPr>
        <w:t xml:space="preserve">W przypadku wątpliwości co do treści </w:t>
      </w:r>
      <w:r w:rsidR="00C1445D">
        <w:rPr>
          <w:rFonts w:ascii="Calibri" w:hAnsi="Calibri" w:cs="Segoe UI"/>
          <w:sz w:val="20"/>
          <w:szCs w:val="20"/>
        </w:rPr>
        <w:t>dokumentu, o którym mowa w pkt 6</w:t>
      </w:r>
      <w:r w:rsidRPr="006E46D8">
        <w:rPr>
          <w:rFonts w:ascii="Calibri" w:hAnsi="Calibri" w:cs="Segoe UI"/>
          <w:sz w:val="20"/>
          <w:szCs w:val="20"/>
        </w:rPr>
        <w:t xml:space="preserve">, złożonego przez wykonawcę, zamawiający może zwrócić się do właściwych organów kraju, w którym miejsce zamieszkania  ma  osoba,  której  dokument  dotyczy,  o  udzielenie  niezbędnych  informacji dotyczących tego dokumentu. </w:t>
      </w:r>
    </w:p>
    <w:p w14:paraId="5C7B4379" w14:textId="77777777" w:rsidR="00E56ADD" w:rsidRDefault="00E56ADD" w:rsidP="00E56ADD">
      <w:pPr>
        <w:spacing w:after="40"/>
        <w:jc w:val="both"/>
        <w:rPr>
          <w:rFonts w:ascii="Calibri" w:hAnsi="Calibri" w:cs="Segoe UI"/>
          <w:b/>
          <w:sz w:val="20"/>
          <w:szCs w:val="20"/>
        </w:rPr>
      </w:pPr>
    </w:p>
    <w:p w14:paraId="7FD867B3" w14:textId="32B50D6A" w:rsidR="00E56ADD" w:rsidRPr="00467C7B" w:rsidRDefault="00E56ADD" w:rsidP="00E56ADD">
      <w:pPr>
        <w:spacing w:after="40"/>
        <w:jc w:val="both"/>
        <w:rPr>
          <w:rFonts w:ascii="Calibri" w:hAnsi="Calibri" w:cs="Segoe UI"/>
          <w:b/>
          <w:sz w:val="20"/>
          <w:szCs w:val="20"/>
        </w:rPr>
      </w:pPr>
      <w:r w:rsidRPr="00BD11A4">
        <w:rPr>
          <w:rFonts w:ascii="Calibri" w:hAnsi="Calibri"/>
          <w:b/>
          <w:sz w:val="20"/>
          <w:szCs w:val="20"/>
        </w:rPr>
        <w:t>V</w:t>
      </w:r>
      <w:r>
        <w:rPr>
          <w:rFonts w:ascii="Calibri" w:hAnsi="Calibri"/>
          <w:b/>
          <w:sz w:val="20"/>
          <w:szCs w:val="20"/>
        </w:rPr>
        <w:t>I</w:t>
      </w:r>
      <w:r w:rsidR="00747E75">
        <w:rPr>
          <w:rFonts w:ascii="Calibri" w:hAnsi="Calibri"/>
          <w:b/>
          <w:sz w:val="20"/>
          <w:szCs w:val="20"/>
        </w:rPr>
        <w:t>I</w:t>
      </w:r>
      <w:r w:rsidRPr="00BD11A4">
        <w:rPr>
          <w:rFonts w:ascii="Calibri" w:hAnsi="Calibri"/>
          <w:b/>
          <w:sz w:val="20"/>
          <w:szCs w:val="20"/>
        </w:rPr>
        <w:t xml:space="preserve">. </w:t>
      </w:r>
      <w:r w:rsidRPr="00BD11A4">
        <w:rPr>
          <w:rFonts w:ascii="Calibri" w:hAnsi="Calibri"/>
          <w:b/>
          <w:sz w:val="20"/>
          <w:szCs w:val="20"/>
        </w:rPr>
        <w:tab/>
      </w:r>
      <w:r w:rsidRPr="00467C7B">
        <w:rPr>
          <w:rFonts w:ascii="Calibri" w:hAnsi="Calibri" w:cs="Segoe UI"/>
          <w:b/>
          <w:sz w:val="20"/>
          <w:szCs w:val="20"/>
        </w:rPr>
        <w:t>Wspólne ubieganie się o udzielenie zamówienia</w:t>
      </w:r>
    </w:p>
    <w:p w14:paraId="2C0F29B3" w14:textId="77777777" w:rsidR="00E56ADD" w:rsidRPr="00467C7B" w:rsidRDefault="00E56ADD" w:rsidP="00E56ADD">
      <w:pPr>
        <w:pStyle w:val="Akapitzlist"/>
        <w:numPr>
          <w:ilvl w:val="3"/>
          <w:numId w:val="7"/>
        </w:numPr>
        <w:spacing w:after="40"/>
        <w:ind w:left="284" w:hanging="284"/>
        <w:jc w:val="both"/>
        <w:rPr>
          <w:rFonts w:ascii="Calibri" w:hAnsi="Calibri" w:cs="Segoe UI"/>
          <w:sz w:val="20"/>
          <w:szCs w:val="20"/>
        </w:rPr>
      </w:pPr>
      <w:r w:rsidRPr="00467C7B">
        <w:rPr>
          <w:rFonts w:ascii="Calibri" w:hAnsi="Calibri" w:cs="Segoe UI"/>
          <w:sz w:val="20"/>
          <w:szCs w:val="20"/>
        </w:rPr>
        <w:t xml:space="preserve">Wykonawcy wspólnie ubiegający się o udzielenie zamówienia ustanawiają pełnomocnika do reprezentowania ich w postępowaniu albo do reprezentowania ich w postępowaniu i zawarcia umowy. </w:t>
      </w:r>
    </w:p>
    <w:p w14:paraId="5CBF929D" w14:textId="77777777" w:rsidR="00E56ADD" w:rsidRPr="00467C7B" w:rsidRDefault="00E56ADD" w:rsidP="00E56ADD">
      <w:pPr>
        <w:pStyle w:val="Akapitzlist"/>
        <w:numPr>
          <w:ilvl w:val="0"/>
          <w:numId w:val="19"/>
        </w:numPr>
        <w:spacing w:after="40"/>
        <w:ind w:left="284" w:hanging="284"/>
        <w:jc w:val="both"/>
        <w:rPr>
          <w:rFonts w:ascii="Calibri" w:hAnsi="Calibri" w:cs="Segoe UI"/>
          <w:sz w:val="20"/>
          <w:szCs w:val="20"/>
        </w:rPr>
      </w:pPr>
      <w:r w:rsidRPr="00467C7B">
        <w:rPr>
          <w:rFonts w:ascii="Calibri" w:hAnsi="Calibri" w:cs="Segoe UI"/>
          <w:sz w:val="20"/>
          <w:szCs w:val="20"/>
        </w:rPr>
        <w:t xml:space="preserve">Pełnomocnictwo, o którym mowa w pkt 1 należy dołączyć do oferty. </w:t>
      </w:r>
    </w:p>
    <w:p w14:paraId="3C688207" w14:textId="77777777" w:rsidR="00E56ADD" w:rsidRPr="00467C7B" w:rsidRDefault="00E56ADD" w:rsidP="00E56ADD">
      <w:pPr>
        <w:pStyle w:val="Akapitzlist"/>
        <w:numPr>
          <w:ilvl w:val="0"/>
          <w:numId w:val="19"/>
        </w:numPr>
        <w:spacing w:after="40"/>
        <w:ind w:left="284" w:hanging="284"/>
        <w:jc w:val="both"/>
        <w:rPr>
          <w:rFonts w:ascii="Calibri" w:hAnsi="Calibri" w:cs="Segoe UI"/>
          <w:sz w:val="20"/>
          <w:szCs w:val="20"/>
        </w:rPr>
      </w:pPr>
      <w:r w:rsidRPr="00467C7B">
        <w:rPr>
          <w:rFonts w:ascii="Calibri" w:hAnsi="Calibri" w:cs="Segoe UI"/>
          <w:sz w:val="20"/>
          <w:szCs w:val="20"/>
        </w:rPr>
        <w:t xml:space="preserve">Wszelką korespondencję w postępowaniu zamawiający kieruje do pełnomocnika. </w:t>
      </w:r>
    </w:p>
    <w:p w14:paraId="10511D17" w14:textId="0D0EB0E7" w:rsidR="00E56ADD" w:rsidRPr="00467C7B" w:rsidRDefault="00E56ADD" w:rsidP="00E56ADD">
      <w:pPr>
        <w:pStyle w:val="Akapitzlist"/>
        <w:numPr>
          <w:ilvl w:val="0"/>
          <w:numId w:val="19"/>
        </w:numPr>
        <w:spacing w:after="40"/>
        <w:ind w:left="284" w:hanging="284"/>
        <w:jc w:val="both"/>
        <w:rPr>
          <w:rFonts w:ascii="Calibri" w:hAnsi="Calibri" w:cs="Segoe UI"/>
          <w:sz w:val="20"/>
          <w:szCs w:val="20"/>
        </w:rPr>
      </w:pPr>
      <w:r w:rsidRPr="00467C7B">
        <w:rPr>
          <w:rFonts w:ascii="Calibri" w:hAnsi="Calibri" w:cs="Segoe UI"/>
          <w:sz w:val="20"/>
          <w:szCs w:val="20"/>
        </w:rPr>
        <w:t>Oferta wspólna mus</w:t>
      </w:r>
      <w:r w:rsidR="001F7AE0">
        <w:rPr>
          <w:rFonts w:ascii="Calibri" w:hAnsi="Calibri" w:cs="Segoe UI"/>
          <w:sz w:val="20"/>
          <w:szCs w:val="20"/>
        </w:rPr>
        <w:t>i być sporządzona zgodnie z SIWZ</w:t>
      </w:r>
      <w:r w:rsidRPr="00467C7B">
        <w:rPr>
          <w:rFonts w:ascii="Calibri" w:hAnsi="Calibri" w:cs="Segoe UI"/>
          <w:sz w:val="20"/>
          <w:szCs w:val="20"/>
        </w:rPr>
        <w:t xml:space="preserve">; </w:t>
      </w:r>
    </w:p>
    <w:p w14:paraId="12D5A6F8" w14:textId="1D5D9E8D" w:rsidR="00E56ADD" w:rsidRPr="00467C7B" w:rsidRDefault="00E56ADD" w:rsidP="00E56ADD">
      <w:pPr>
        <w:pStyle w:val="Akapitzlist"/>
        <w:numPr>
          <w:ilvl w:val="0"/>
          <w:numId w:val="19"/>
        </w:numPr>
        <w:spacing w:after="40"/>
        <w:ind w:left="284" w:hanging="284"/>
        <w:jc w:val="both"/>
        <w:rPr>
          <w:rFonts w:ascii="Calibri" w:hAnsi="Calibri" w:cs="Segoe UI"/>
          <w:sz w:val="20"/>
          <w:szCs w:val="20"/>
        </w:rPr>
      </w:pPr>
      <w:r w:rsidRPr="00467C7B">
        <w:rPr>
          <w:rFonts w:ascii="Calibri" w:hAnsi="Calibri" w:cs="Segoe UI"/>
          <w:sz w:val="20"/>
          <w:szCs w:val="20"/>
        </w:rPr>
        <w:t xml:space="preserve">Sposób  składania  dokumentów  przez  wykonawców  wspólnie  ubiegających  się  o  udzielenie zamówienia został określony w Rozdziale </w:t>
      </w:r>
      <w:r w:rsidR="001F7AE0">
        <w:rPr>
          <w:rFonts w:ascii="Calibri" w:hAnsi="Calibri" w:cs="Segoe UI"/>
          <w:sz w:val="20"/>
          <w:szCs w:val="20"/>
        </w:rPr>
        <w:t>V SIWZ</w:t>
      </w:r>
      <w:r w:rsidRPr="00467C7B">
        <w:rPr>
          <w:rFonts w:ascii="Calibri" w:hAnsi="Calibri" w:cs="Segoe UI"/>
          <w:sz w:val="20"/>
          <w:szCs w:val="20"/>
        </w:rPr>
        <w:t xml:space="preserve">; </w:t>
      </w:r>
    </w:p>
    <w:p w14:paraId="297320A2" w14:textId="77777777" w:rsidR="00E56ADD" w:rsidRPr="00467C7B" w:rsidRDefault="00E56ADD" w:rsidP="00E56ADD">
      <w:pPr>
        <w:pStyle w:val="Akapitzlist"/>
        <w:numPr>
          <w:ilvl w:val="0"/>
          <w:numId w:val="19"/>
        </w:numPr>
        <w:spacing w:after="40"/>
        <w:ind w:left="284" w:hanging="284"/>
        <w:jc w:val="both"/>
        <w:rPr>
          <w:rFonts w:ascii="Calibri" w:hAnsi="Calibri" w:cs="Segoe UI"/>
          <w:sz w:val="20"/>
          <w:szCs w:val="20"/>
        </w:rPr>
      </w:pPr>
      <w:r w:rsidRPr="00467C7B">
        <w:rPr>
          <w:rFonts w:ascii="Calibri" w:hAnsi="Calibri" w:cs="Segoe UI"/>
          <w:sz w:val="20"/>
          <w:szCs w:val="20"/>
        </w:rPr>
        <w:t xml:space="preserve">Wspólnicy  spółki  cywilnej  są  wykonawcami  wspólnie  ubiegającymi  się  o  udzielenie </w:t>
      </w:r>
      <w:r>
        <w:rPr>
          <w:rFonts w:ascii="Calibri" w:hAnsi="Calibri" w:cs="Segoe UI"/>
          <w:sz w:val="20"/>
          <w:szCs w:val="20"/>
        </w:rPr>
        <w:t>z</w:t>
      </w:r>
      <w:r w:rsidRPr="00467C7B">
        <w:rPr>
          <w:rFonts w:ascii="Calibri" w:hAnsi="Calibri" w:cs="Segoe UI"/>
          <w:sz w:val="20"/>
          <w:szCs w:val="20"/>
        </w:rPr>
        <w:t xml:space="preserve">amówienia i mają do nich zastosowanie zasady określone w pkt 1 – 5. </w:t>
      </w:r>
    </w:p>
    <w:p w14:paraId="40B7A498" w14:textId="77777777" w:rsidR="00E56ADD" w:rsidRPr="00467C7B" w:rsidRDefault="00E56ADD" w:rsidP="00E56ADD">
      <w:pPr>
        <w:pStyle w:val="Akapitzlist"/>
        <w:numPr>
          <w:ilvl w:val="0"/>
          <w:numId w:val="19"/>
        </w:numPr>
        <w:spacing w:after="40"/>
        <w:ind w:left="284" w:hanging="284"/>
        <w:jc w:val="both"/>
        <w:rPr>
          <w:rFonts w:ascii="Calibri" w:hAnsi="Calibri" w:cs="Segoe UI"/>
          <w:sz w:val="20"/>
          <w:szCs w:val="20"/>
        </w:rPr>
      </w:pPr>
      <w:r w:rsidRPr="00467C7B">
        <w:rPr>
          <w:rFonts w:ascii="Calibri" w:hAnsi="Calibri" w:cs="Segoe UI"/>
          <w:sz w:val="20"/>
          <w:szCs w:val="20"/>
        </w:rPr>
        <w:t xml:space="preserve">Przed  podpisaniem  umowy  wykonawcy  wspólnie  ubiegający  się  o  udzielenie  zamówienia będą  mieli  obowiązek  przedstawić  zamawiającemu  umowę  konsorcjum,  zawierającą,  co najmniej: </w:t>
      </w:r>
    </w:p>
    <w:p w14:paraId="02E3C06D" w14:textId="77777777" w:rsidR="00FC2AF3" w:rsidRDefault="00E56ADD" w:rsidP="00FC2AF3">
      <w:pPr>
        <w:pStyle w:val="Akapitzlist"/>
        <w:numPr>
          <w:ilvl w:val="1"/>
          <w:numId w:val="15"/>
        </w:numPr>
        <w:spacing w:after="40"/>
        <w:ind w:left="567" w:hanging="283"/>
        <w:jc w:val="both"/>
        <w:rPr>
          <w:rFonts w:ascii="Calibri" w:hAnsi="Calibri" w:cs="Segoe UI"/>
          <w:sz w:val="20"/>
          <w:szCs w:val="20"/>
        </w:rPr>
      </w:pPr>
      <w:r w:rsidRPr="00467C7B">
        <w:rPr>
          <w:rFonts w:ascii="Calibri" w:hAnsi="Calibri" w:cs="Segoe UI"/>
          <w:sz w:val="20"/>
          <w:szCs w:val="20"/>
        </w:rPr>
        <w:t xml:space="preserve">zobowiązanie  do  realizacji  wspólnego  przedsięwzięcia  gospodarczego  obejmującego </w:t>
      </w:r>
      <w:r w:rsidRPr="00FC2AF3">
        <w:rPr>
          <w:rFonts w:ascii="Calibri" w:hAnsi="Calibri" w:cs="Segoe UI"/>
          <w:sz w:val="20"/>
          <w:szCs w:val="20"/>
        </w:rPr>
        <w:t xml:space="preserve">swoim zakresem realizację przedmiotu zamówienia, </w:t>
      </w:r>
    </w:p>
    <w:p w14:paraId="0C90A80C" w14:textId="77777777" w:rsidR="00FC2AF3" w:rsidRDefault="00E56ADD" w:rsidP="00FC2AF3">
      <w:pPr>
        <w:pStyle w:val="Akapitzlist"/>
        <w:numPr>
          <w:ilvl w:val="1"/>
          <w:numId w:val="15"/>
        </w:numPr>
        <w:spacing w:after="40"/>
        <w:ind w:left="567" w:hanging="283"/>
        <w:jc w:val="both"/>
        <w:rPr>
          <w:rFonts w:ascii="Calibri" w:hAnsi="Calibri" w:cs="Segoe UI"/>
          <w:sz w:val="20"/>
          <w:szCs w:val="20"/>
        </w:rPr>
      </w:pPr>
      <w:r w:rsidRPr="00FC2AF3">
        <w:rPr>
          <w:rFonts w:ascii="Calibri" w:hAnsi="Calibri" w:cs="Segoe UI"/>
          <w:sz w:val="20"/>
          <w:szCs w:val="20"/>
        </w:rPr>
        <w:t xml:space="preserve">określenie zakresu działania poszczególnych stron umowy, </w:t>
      </w:r>
    </w:p>
    <w:p w14:paraId="148032E7" w14:textId="3CDE98A0" w:rsidR="00E56ADD" w:rsidRPr="00FC2AF3" w:rsidRDefault="00E56ADD" w:rsidP="00FC2AF3">
      <w:pPr>
        <w:pStyle w:val="Akapitzlist"/>
        <w:numPr>
          <w:ilvl w:val="1"/>
          <w:numId w:val="15"/>
        </w:numPr>
        <w:spacing w:after="40"/>
        <w:ind w:left="567" w:hanging="283"/>
        <w:jc w:val="both"/>
        <w:rPr>
          <w:rFonts w:ascii="Calibri" w:hAnsi="Calibri" w:cs="Segoe UI"/>
          <w:sz w:val="20"/>
          <w:szCs w:val="20"/>
        </w:rPr>
      </w:pPr>
      <w:r w:rsidRPr="00FC2AF3">
        <w:rPr>
          <w:rFonts w:ascii="Calibri" w:hAnsi="Calibri" w:cs="Segoe UI"/>
          <w:sz w:val="20"/>
          <w:szCs w:val="20"/>
        </w:rPr>
        <w:lastRenderedPageBreak/>
        <w:t>czas obowiązywania umowy, który nie może być krótszy, niż okres obejmujący realizację zamówienia oraz czas trwania gwarancji jakości i rękojmi.</w:t>
      </w:r>
    </w:p>
    <w:p w14:paraId="1D0C3E95" w14:textId="77777777" w:rsidR="00627978"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66D06F0D"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VI</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3640EEAC" w14:textId="354690BA" w:rsidR="00467C7B" w:rsidRPr="00467C7B" w:rsidRDefault="00467C7B" w:rsidP="00B3220A">
      <w:pPr>
        <w:pStyle w:val="Akapitzlist"/>
        <w:numPr>
          <w:ilvl w:val="0"/>
          <w:numId w:val="44"/>
        </w:numPr>
        <w:spacing w:after="40"/>
        <w:ind w:left="284" w:hanging="284"/>
        <w:jc w:val="both"/>
        <w:rPr>
          <w:rFonts w:ascii="Calibri" w:hAnsi="Calibri"/>
          <w:color w:val="000000"/>
          <w:sz w:val="20"/>
          <w:szCs w:val="20"/>
        </w:rPr>
      </w:pPr>
      <w:r>
        <w:rPr>
          <w:rFonts w:ascii="Calibri" w:hAnsi="Calibri"/>
          <w:color w:val="000000"/>
          <w:sz w:val="20"/>
          <w:szCs w:val="20"/>
        </w:rPr>
        <w:t xml:space="preserve">O </w:t>
      </w:r>
      <w:r w:rsidRPr="00467C7B">
        <w:rPr>
          <w:rFonts w:ascii="Calibri" w:hAnsi="Calibri"/>
          <w:color w:val="000000"/>
          <w:sz w:val="20"/>
          <w:szCs w:val="20"/>
        </w:rPr>
        <w:t xml:space="preserve">udzielenie  zamówienia  może  się  ubiegać  wykonawca,  który  nie  podlega  wykluczeniu  z postępowania, w okolicznościach, o których mowa w: </w:t>
      </w:r>
    </w:p>
    <w:p w14:paraId="7410FE58" w14:textId="11C843BA" w:rsidR="00467C7B" w:rsidRPr="00467C7B" w:rsidRDefault="00467C7B" w:rsidP="00B3220A">
      <w:pPr>
        <w:pStyle w:val="Akapitzlist"/>
        <w:numPr>
          <w:ilvl w:val="0"/>
          <w:numId w:val="45"/>
        </w:numPr>
        <w:spacing w:after="40"/>
        <w:jc w:val="both"/>
        <w:rPr>
          <w:rFonts w:ascii="Calibri" w:hAnsi="Calibri"/>
          <w:color w:val="000000"/>
          <w:sz w:val="20"/>
          <w:szCs w:val="20"/>
        </w:rPr>
      </w:pPr>
      <w:r w:rsidRPr="00467C7B">
        <w:rPr>
          <w:rFonts w:ascii="Calibri" w:hAnsi="Calibri"/>
          <w:color w:val="000000"/>
          <w:sz w:val="20"/>
          <w:szCs w:val="20"/>
        </w:rPr>
        <w:t xml:space="preserve">art. 24 ust. 1 pkt 12) – 23) ustawy; </w:t>
      </w:r>
    </w:p>
    <w:p w14:paraId="03A2FE2F" w14:textId="109751C6" w:rsidR="00467C7B" w:rsidRPr="00B3220A" w:rsidRDefault="00467C7B" w:rsidP="00B3220A">
      <w:pPr>
        <w:pStyle w:val="Akapitzlist"/>
        <w:numPr>
          <w:ilvl w:val="0"/>
          <w:numId w:val="45"/>
        </w:numPr>
        <w:spacing w:after="40"/>
        <w:jc w:val="both"/>
        <w:rPr>
          <w:rFonts w:ascii="Calibri" w:hAnsi="Calibri"/>
          <w:color w:val="000000"/>
          <w:sz w:val="20"/>
          <w:szCs w:val="20"/>
        </w:rPr>
      </w:pPr>
      <w:r w:rsidRPr="00467C7B">
        <w:rPr>
          <w:rFonts w:ascii="Calibri" w:hAnsi="Calibri"/>
          <w:color w:val="000000"/>
          <w:sz w:val="20"/>
          <w:szCs w:val="20"/>
        </w:rPr>
        <w:t xml:space="preserve">art. 24 ust. 5 pkt 1), 2) i 4) ustawy; wykluczeniu na tej podstawie podlega wykonawca: </w:t>
      </w:r>
    </w:p>
    <w:p w14:paraId="1087D03B" w14:textId="4F1534D6" w:rsidR="00467C7B" w:rsidRPr="00B3220A" w:rsidRDefault="00B3220A" w:rsidP="00B3220A">
      <w:pPr>
        <w:pStyle w:val="Akapitzlist"/>
        <w:numPr>
          <w:ilvl w:val="0"/>
          <w:numId w:val="46"/>
        </w:numPr>
        <w:spacing w:after="40"/>
        <w:jc w:val="both"/>
        <w:rPr>
          <w:rFonts w:ascii="Calibri" w:hAnsi="Calibri"/>
          <w:color w:val="000000"/>
          <w:sz w:val="20"/>
          <w:szCs w:val="20"/>
        </w:rPr>
      </w:pPr>
      <w:r w:rsidRPr="00B3220A">
        <w:rPr>
          <w:rFonts w:ascii="Calibri" w:hAnsi="Calibri"/>
          <w:color w:val="000000"/>
          <w:sz w:val="20"/>
          <w:szCs w:val="20"/>
        </w:rPr>
        <w:t xml:space="preserve">w  stosunku  do  którego  otwarto  likwidację,  w  zatwierdzonym  przez  sąd  układzie  w </w:t>
      </w:r>
      <w:r w:rsidR="00467C7B" w:rsidRPr="00467C7B">
        <w:rPr>
          <w:rFonts w:ascii="Calibri" w:hAnsi="Calibri"/>
          <w:color w:val="000000"/>
          <w:sz w:val="20"/>
          <w:szCs w:val="20"/>
        </w:rPr>
        <w:t xml:space="preserve">postępowaniu  restrukturyzacyjnym  jest  przewidziane  zaspokojenie  wierzycieli  przez </w:t>
      </w:r>
      <w:r w:rsidR="00467C7B" w:rsidRPr="00B3220A">
        <w:rPr>
          <w:rFonts w:ascii="Calibri" w:hAnsi="Calibri"/>
          <w:color w:val="000000"/>
          <w:sz w:val="20"/>
          <w:szCs w:val="20"/>
        </w:rPr>
        <w:t xml:space="preserve">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5B5DBB96" w14:textId="59E5A629" w:rsidR="00467C7B" w:rsidRPr="00B3220A" w:rsidRDefault="00467C7B" w:rsidP="00B3220A">
      <w:pPr>
        <w:pStyle w:val="Akapitzlist"/>
        <w:numPr>
          <w:ilvl w:val="0"/>
          <w:numId w:val="46"/>
        </w:numPr>
        <w:spacing w:after="40"/>
        <w:jc w:val="both"/>
        <w:rPr>
          <w:rFonts w:ascii="Calibri" w:hAnsi="Calibri"/>
          <w:color w:val="000000"/>
          <w:sz w:val="20"/>
          <w:szCs w:val="20"/>
        </w:rPr>
      </w:pPr>
      <w:r w:rsidRPr="00B3220A">
        <w:rPr>
          <w:rFonts w:ascii="Calibri" w:hAnsi="Calibri"/>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024060E9" w14:textId="5E14E264" w:rsidR="00467C7B" w:rsidRPr="00B3220A" w:rsidRDefault="00467C7B" w:rsidP="00B3220A">
      <w:pPr>
        <w:pStyle w:val="Akapitzlist"/>
        <w:numPr>
          <w:ilvl w:val="0"/>
          <w:numId w:val="46"/>
        </w:numPr>
        <w:spacing w:after="40"/>
        <w:jc w:val="both"/>
        <w:rPr>
          <w:rFonts w:ascii="Calibri" w:hAnsi="Calibri"/>
          <w:color w:val="000000"/>
          <w:sz w:val="20"/>
          <w:szCs w:val="20"/>
        </w:rPr>
      </w:pPr>
      <w:r w:rsidRPr="00B3220A">
        <w:rPr>
          <w:rFonts w:ascii="Calibri" w:hAnsi="Calibri"/>
          <w:color w:val="000000"/>
          <w:sz w:val="20"/>
          <w:szCs w:val="20"/>
        </w:rPr>
        <w:t xml:space="preserve">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 </w:t>
      </w:r>
    </w:p>
    <w:p w14:paraId="77DB8154" w14:textId="0A7E3ECD" w:rsidR="00467C7B" w:rsidRPr="00B3220A" w:rsidRDefault="00467C7B" w:rsidP="00B3220A">
      <w:pPr>
        <w:pStyle w:val="Akapitzlist"/>
        <w:numPr>
          <w:ilvl w:val="0"/>
          <w:numId w:val="44"/>
        </w:numPr>
        <w:spacing w:after="40"/>
        <w:ind w:left="284" w:hanging="284"/>
        <w:jc w:val="both"/>
        <w:rPr>
          <w:rFonts w:ascii="Calibri" w:hAnsi="Calibri"/>
          <w:color w:val="000000"/>
          <w:sz w:val="20"/>
          <w:szCs w:val="20"/>
        </w:rPr>
      </w:pPr>
      <w:r w:rsidRPr="00B3220A">
        <w:rPr>
          <w:rFonts w:ascii="Calibri" w:hAnsi="Calibri"/>
          <w:color w:val="000000"/>
          <w:sz w:val="20"/>
          <w:szCs w:val="20"/>
        </w:rPr>
        <w:t>Ponadto  o  udzielenie  zamówienia  może  się  ubiegać  wykonawca,  który  spełnia  poniżej określone warunki udziału w postępowaniu</w:t>
      </w:r>
      <w:r w:rsidR="00B3220A">
        <w:rPr>
          <w:rFonts w:ascii="Calibri" w:hAnsi="Calibri"/>
          <w:color w:val="000000"/>
          <w:sz w:val="20"/>
          <w:szCs w:val="20"/>
        </w:rPr>
        <w:t xml:space="preserve"> </w:t>
      </w:r>
      <w:r w:rsidRPr="00B3220A">
        <w:rPr>
          <w:rFonts w:ascii="Calibri" w:hAnsi="Calibri"/>
          <w:color w:val="000000"/>
          <w:sz w:val="20"/>
          <w:szCs w:val="20"/>
        </w:rPr>
        <w:t xml:space="preserve">dotyczące: </w:t>
      </w:r>
    </w:p>
    <w:p w14:paraId="3AFD7D02" w14:textId="37B38A35" w:rsidR="00467C7B" w:rsidRPr="00B3220A" w:rsidRDefault="00467C7B" w:rsidP="00B3220A">
      <w:pPr>
        <w:pStyle w:val="Akapitzlist"/>
        <w:numPr>
          <w:ilvl w:val="0"/>
          <w:numId w:val="47"/>
        </w:numPr>
        <w:spacing w:after="40"/>
        <w:jc w:val="both"/>
        <w:rPr>
          <w:rFonts w:ascii="Calibri" w:hAnsi="Calibri"/>
          <w:color w:val="000000"/>
          <w:sz w:val="20"/>
          <w:szCs w:val="20"/>
        </w:rPr>
      </w:pPr>
      <w:r w:rsidRPr="00B3220A">
        <w:rPr>
          <w:rFonts w:ascii="Calibri" w:hAnsi="Calibri"/>
          <w:color w:val="000000"/>
          <w:sz w:val="20"/>
          <w:szCs w:val="20"/>
        </w:rPr>
        <w:t xml:space="preserve">zdolności technicznej lub zawodowej: </w:t>
      </w:r>
    </w:p>
    <w:p w14:paraId="29B19B8E" w14:textId="77777777" w:rsidR="00467C7B" w:rsidRPr="00B3220A" w:rsidRDefault="00467C7B" w:rsidP="00B3220A">
      <w:pPr>
        <w:spacing w:after="40"/>
        <w:ind w:firstLine="360"/>
        <w:jc w:val="both"/>
        <w:rPr>
          <w:rFonts w:ascii="Calibri" w:hAnsi="Calibri"/>
          <w:b/>
          <w:color w:val="000000"/>
          <w:sz w:val="20"/>
          <w:szCs w:val="20"/>
        </w:rPr>
      </w:pPr>
      <w:r w:rsidRPr="00B3220A">
        <w:rPr>
          <w:rFonts w:ascii="Calibri" w:hAnsi="Calibri"/>
          <w:b/>
          <w:color w:val="000000"/>
          <w:sz w:val="20"/>
          <w:szCs w:val="20"/>
        </w:rPr>
        <w:t xml:space="preserve">Minimalny poziom zdolności: </w:t>
      </w:r>
    </w:p>
    <w:p w14:paraId="076D813B" w14:textId="512F239D" w:rsidR="00467C7B" w:rsidRPr="00CC39DE" w:rsidRDefault="00467C7B" w:rsidP="00CC39DE">
      <w:pPr>
        <w:pStyle w:val="Akapitzlist"/>
        <w:numPr>
          <w:ilvl w:val="1"/>
          <w:numId w:val="74"/>
        </w:numPr>
        <w:spacing w:after="40"/>
        <w:ind w:left="567" w:hanging="283"/>
        <w:jc w:val="both"/>
        <w:rPr>
          <w:rFonts w:ascii="Calibri" w:hAnsi="Calibri"/>
          <w:color w:val="000000"/>
          <w:sz w:val="20"/>
          <w:szCs w:val="20"/>
        </w:rPr>
      </w:pPr>
      <w:r w:rsidRPr="00CC39DE">
        <w:rPr>
          <w:rFonts w:ascii="Calibri" w:hAnsi="Calibri"/>
          <w:color w:val="000000"/>
          <w:sz w:val="20"/>
          <w:szCs w:val="20"/>
        </w:rPr>
        <w:t xml:space="preserve">zamawiający uzna, że wykonawca posiada wymagane zdolności techniczne i zawodowe zapewniające należyte wykonanie zamówienia, jeżeli wykonawca wykaże, że: </w:t>
      </w:r>
    </w:p>
    <w:p w14:paraId="3803E1C0" w14:textId="1F6F839B" w:rsidR="00C1445D" w:rsidRPr="00C1445D" w:rsidRDefault="00C1445D" w:rsidP="00C1445D">
      <w:pPr>
        <w:pStyle w:val="Akapitzlist"/>
        <w:spacing w:after="40"/>
        <w:ind w:left="720"/>
        <w:jc w:val="both"/>
        <w:rPr>
          <w:rFonts w:ascii="Calibri" w:hAnsi="Calibri"/>
          <w:b/>
          <w:color w:val="000000"/>
          <w:sz w:val="20"/>
          <w:szCs w:val="20"/>
        </w:rPr>
      </w:pPr>
      <w:r w:rsidRPr="00C1445D">
        <w:rPr>
          <w:rFonts w:ascii="Calibri" w:hAnsi="Calibri"/>
          <w:b/>
          <w:color w:val="000000"/>
          <w:sz w:val="20"/>
          <w:szCs w:val="20"/>
        </w:rPr>
        <w:t>Zadanie 1</w:t>
      </w:r>
      <w:r w:rsidR="00C032F5">
        <w:rPr>
          <w:rFonts w:ascii="Calibri" w:hAnsi="Calibri"/>
          <w:b/>
          <w:color w:val="000000"/>
          <w:sz w:val="20"/>
          <w:szCs w:val="20"/>
        </w:rPr>
        <w:t>:</w:t>
      </w:r>
    </w:p>
    <w:p w14:paraId="25EF3EE2" w14:textId="0B60280F" w:rsidR="00C1445D" w:rsidRPr="00C032F5" w:rsidRDefault="00C1445D" w:rsidP="00C1445D">
      <w:pPr>
        <w:pStyle w:val="Akapitzlist"/>
        <w:numPr>
          <w:ilvl w:val="0"/>
          <w:numId w:val="48"/>
        </w:numPr>
        <w:spacing w:after="40"/>
        <w:jc w:val="both"/>
        <w:rPr>
          <w:rFonts w:ascii="Calibri" w:hAnsi="Calibri"/>
          <w:color w:val="000000"/>
          <w:sz w:val="20"/>
          <w:szCs w:val="20"/>
        </w:rPr>
      </w:pPr>
      <w:r w:rsidRPr="00C032F5">
        <w:rPr>
          <w:rFonts w:ascii="Calibri" w:hAnsi="Calibri"/>
          <w:color w:val="000000"/>
          <w:sz w:val="20"/>
          <w:szCs w:val="20"/>
        </w:rPr>
        <w:t xml:space="preserve">Wykonawca musi wykazać, że w ciągu ostatnich 5 lat przed upływem terminu składania ofert,  a  jeżeli  okres  prowadzenia  działalności  jest  krótszy   –  wykonał  co  najmniej  jedno zamówienie  obejmujące  roboty  budowlane  polegające  na  wykonaniu  remontu  elewacji budynku  zabytkowego wpisanego  do  rejestru  zabytków  Wojewódzkiego  Konserwatora  Zabytków  lub  budynku zlokalizowanego  w  strefie  objętej  ochroną  wojewódzkiego  konserwatora  zabytków, w sposób  należyty  oraz  zgodnie  z  zasadami  sztuki  budowlanej  i  prawidłowo  ukończone. Wartość zamówienia - umowy nie może być mniejsza niż </w:t>
      </w:r>
      <w:r w:rsidR="00C032F5" w:rsidRPr="00C032F5">
        <w:rPr>
          <w:rFonts w:ascii="Calibri" w:hAnsi="Calibri"/>
          <w:color w:val="000000"/>
          <w:sz w:val="20"/>
          <w:szCs w:val="20"/>
        </w:rPr>
        <w:t>250 000</w:t>
      </w:r>
      <w:r w:rsidRPr="00C032F5">
        <w:rPr>
          <w:rFonts w:ascii="Calibri" w:hAnsi="Calibri"/>
          <w:color w:val="000000"/>
          <w:sz w:val="20"/>
          <w:szCs w:val="20"/>
        </w:rPr>
        <w:t xml:space="preserve"> zł (brutto).</w:t>
      </w:r>
    </w:p>
    <w:p w14:paraId="664C2969" w14:textId="02ED7289" w:rsidR="00C1445D" w:rsidRPr="00C1445D" w:rsidRDefault="00C1445D" w:rsidP="00C1445D">
      <w:pPr>
        <w:pStyle w:val="Akapitzlist"/>
        <w:spacing w:after="40"/>
        <w:ind w:left="720"/>
        <w:jc w:val="both"/>
        <w:rPr>
          <w:rFonts w:ascii="Calibri" w:hAnsi="Calibri"/>
          <w:b/>
          <w:color w:val="000000"/>
          <w:sz w:val="20"/>
          <w:szCs w:val="20"/>
        </w:rPr>
      </w:pPr>
      <w:r w:rsidRPr="00C1445D">
        <w:rPr>
          <w:rFonts w:ascii="Calibri" w:hAnsi="Calibri"/>
          <w:b/>
          <w:color w:val="000000"/>
          <w:sz w:val="20"/>
          <w:szCs w:val="20"/>
        </w:rPr>
        <w:t>Zadanie 2</w:t>
      </w:r>
      <w:r w:rsidR="00C032F5">
        <w:rPr>
          <w:rFonts w:ascii="Calibri" w:hAnsi="Calibri"/>
          <w:b/>
          <w:color w:val="000000"/>
          <w:sz w:val="20"/>
          <w:szCs w:val="20"/>
        </w:rPr>
        <w:t>:</w:t>
      </w:r>
    </w:p>
    <w:p w14:paraId="12DD7BA9" w14:textId="77777777" w:rsidR="00C1445D" w:rsidRPr="00654730" w:rsidRDefault="00C1445D" w:rsidP="00C1445D">
      <w:pPr>
        <w:pStyle w:val="Akapitzlist"/>
        <w:numPr>
          <w:ilvl w:val="0"/>
          <w:numId w:val="48"/>
        </w:numPr>
        <w:spacing w:after="40"/>
        <w:jc w:val="both"/>
        <w:rPr>
          <w:rFonts w:ascii="Calibri" w:hAnsi="Calibri"/>
          <w:color w:val="000000"/>
          <w:sz w:val="20"/>
          <w:szCs w:val="20"/>
        </w:rPr>
      </w:pPr>
      <w:r w:rsidRPr="00654730">
        <w:rPr>
          <w:rFonts w:ascii="Calibri" w:hAnsi="Calibri"/>
          <w:color w:val="000000"/>
          <w:sz w:val="20"/>
          <w:szCs w:val="20"/>
        </w:rPr>
        <w:t>Wykonawca musi wykazać, że w ciągu ostatnich 5 lat przed upływem terminu składania ofert,  a  jeżeli  okres  prowadzenia  działalności  jest  krótszy   –  wykonał  co  najmniej  jedno zamówienie  obejmujące  roboty  budowlane  polegające  na  wykonaniu  robót budowlanych polegających na wykonaniu wewnętrznych instalacji elektrycznych, w sposób  należyty  oraz  zgodnie  z  zasadami  sztuki  budowlanej  i  prawidłowo  ukończone. Wartość zamówienia - umowy nie może być mniejsza niż 80 000 zł (brutto).</w:t>
      </w:r>
    </w:p>
    <w:p w14:paraId="062A3F52" w14:textId="518AB0CE" w:rsidR="00467C7B" w:rsidRPr="00C1445D" w:rsidRDefault="00467C7B" w:rsidP="00C1445D">
      <w:pPr>
        <w:spacing w:after="40"/>
        <w:ind w:left="708"/>
        <w:jc w:val="both"/>
        <w:rPr>
          <w:rFonts w:ascii="Calibri" w:hAnsi="Calibri"/>
          <w:color w:val="000000"/>
          <w:sz w:val="20"/>
          <w:szCs w:val="20"/>
        </w:rPr>
      </w:pPr>
      <w:r w:rsidRPr="00C1445D">
        <w:rPr>
          <w:rFonts w:ascii="Calibri" w:hAnsi="Calibri"/>
          <w:color w:val="000000"/>
          <w:sz w:val="20"/>
          <w:szCs w:val="20"/>
        </w:rPr>
        <w:t xml:space="preserve">W  przypadku  składania  oferty  wspólnej  ww.  warunek  musi  spełniać  co  najmniej  jeden </w:t>
      </w:r>
      <w:r w:rsidR="00B3220A" w:rsidRPr="00C1445D">
        <w:rPr>
          <w:rFonts w:ascii="Calibri" w:hAnsi="Calibri"/>
          <w:color w:val="000000"/>
          <w:sz w:val="20"/>
          <w:szCs w:val="20"/>
        </w:rPr>
        <w:br/>
      </w:r>
      <w:r w:rsidRPr="00C1445D">
        <w:rPr>
          <w:rFonts w:ascii="Calibri" w:hAnsi="Calibri"/>
          <w:color w:val="000000"/>
          <w:sz w:val="20"/>
          <w:szCs w:val="20"/>
        </w:rPr>
        <w:t>z wykonawców w całości.</w:t>
      </w:r>
      <w:r w:rsidR="00B3220A" w:rsidRPr="00C1445D">
        <w:rPr>
          <w:rFonts w:ascii="Calibri" w:hAnsi="Calibri"/>
          <w:color w:val="000000"/>
          <w:sz w:val="20"/>
          <w:szCs w:val="20"/>
        </w:rPr>
        <w:t xml:space="preserve"> </w:t>
      </w:r>
      <w:r w:rsidRPr="00C1445D">
        <w:rPr>
          <w:rFonts w:ascii="Calibri" w:hAnsi="Calibri"/>
          <w:color w:val="000000"/>
          <w:sz w:val="20"/>
          <w:szCs w:val="20"/>
        </w:rPr>
        <w:t xml:space="preserve">Zamawiający uwzględni tylko zadania zakończone. </w:t>
      </w:r>
    </w:p>
    <w:p w14:paraId="7C8978AC" w14:textId="0248B4FF" w:rsidR="00C1445D" w:rsidRPr="003A32D0" w:rsidRDefault="00467C7B" w:rsidP="00CC39DE">
      <w:pPr>
        <w:pStyle w:val="Akapitzlist"/>
        <w:numPr>
          <w:ilvl w:val="0"/>
          <w:numId w:val="76"/>
        </w:numPr>
        <w:spacing w:after="40"/>
        <w:ind w:left="567" w:hanging="283"/>
        <w:jc w:val="both"/>
        <w:rPr>
          <w:rFonts w:ascii="Calibri" w:hAnsi="Calibri"/>
          <w:color w:val="000000"/>
          <w:sz w:val="20"/>
          <w:szCs w:val="20"/>
        </w:rPr>
      </w:pPr>
      <w:r w:rsidRPr="00B3220A">
        <w:rPr>
          <w:rFonts w:ascii="Calibri" w:hAnsi="Calibri"/>
          <w:color w:val="000000"/>
          <w:sz w:val="20"/>
          <w:szCs w:val="20"/>
        </w:rPr>
        <w:t>dysponuje  lub  będzie  dysponować  minimum  jedną  osobą  na  poniżej  wymienione stanowisko:</w:t>
      </w:r>
    </w:p>
    <w:p w14:paraId="163F1F7C" w14:textId="00D585AE" w:rsidR="00C1445D" w:rsidRPr="00191453" w:rsidRDefault="00C1445D" w:rsidP="00C1445D">
      <w:pPr>
        <w:pStyle w:val="Akapitzlist"/>
        <w:spacing w:after="40"/>
        <w:ind w:left="851"/>
        <w:jc w:val="both"/>
        <w:rPr>
          <w:rFonts w:ascii="Calibri" w:hAnsi="Calibri"/>
          <w:b/>
          <w:color w:val="000000"/>
          <w:sz w:val="20"/>
          <w:szCs w:val="20"/>
        </w:rPr>
      </w:pPr>
      <w:r w:rsidRPr="00191453">
        <w:rPr>
          <w:rFonts w:ascii="Calibri" w:hAnsi="Calibri"/>
          <w:b/>
          <w:color w:val="000000"/>
          <w:sz w:val="20"/>
          <w:szCs w:val="20"/>
        </w:rPr>
        <w:t>Zadanie 1</w:t>
      </w:r>
      <w:r w:rsidR="00CC39DE">
        <w:rPr>
          <w:rFonts w:ascii="Calibri" w:hAnsi="Calibri"/>
          <w:b/>
          <w:color w:val="000000"/>
          <w:sz w:val="20"/>
          <w:szCs w:val="20"/>
        </w:rPr>
        <w:t>:</w:t>
      </w:r>
    </w:p>
    <w:p w14:paraId="0EA7A2FA" w14:textId="77777777" w:rsidR="00C1445D" w:rsidRPr="0099392B" w:rsidRDefault="00C1445D" w:rsidP="00C1445D">
      <w:pPr>
        <w:pStyle w:val="Akapitzlist"/>
        <w:spacing w:after="40"/>
        <w:ind w:left="851"/>
        <w:jc w:val="both"/>
        <w:rPr>
          <w:rFonts w:ascii="Calibri" w:hAnsi="Calibri"/>
          <w:color w:val="000000"/>
          <w:sz w:val="20"/>
          <w:szCs w:val="20"/>
        </w:rPr>
      </w:pPr>
      <w:r w:rsidRPr="0099392B">
        <w:rPr>
          <w:rFonts w:ascii="Calibri" w:hAnsi="Calibri"/>
          <w:color w:val="000000"/>
          <w:sz w:val="20"/>
          <w:szCs w:val="20"/>
        </w:rPr>
        <w:t>kierownikiem budowy który:</w:t>
      </w:r>
    </w:p>
    <w:p w14:paraId="50241CDF" w14:textId="77777777" w:rsidR="00C1445D" w:rsidRPr="0099392B" w:rsidRDefault="00C1445D" w:rsidP="00C1445D">
      <w:pPr>
        <w:pStyle w:val="Akapitzlist"/>
        <w:spacing w:after="40"/>
        <w:ind w:left="851"/>
        <w:jc w:val="both"/>
        <w:rPr>
          <w:rFonts w:ascii="Calibri" w:hAnsi="Calibri"/>
          <w:color w:val="000000"/>
          <w:sz w:val="20"/>
          <w:szCs w:val="20"/>
        </w:rPr>
      </w:pPr>
      <w:r w:rsidRPr="0099392B">
        <w:rPr>
          <w:rFonts w:ascii="Calibri" w:hAnsi="Calibri"/>
          <w:color w:val="000000"/>
          <w:sz w:val="20"/>
          <w:szCs w:val="20"/>
        </w:rPr>
        <w:lastRenderedPageBreak/>
        <w:t>-  posiada zgodnie z przepisami ustawy z dnia 7 lipca 1</w:t>
      </w:r>
      <w:r>
        <w:rPr>
          <w:rFonts w:ascii="Calibri" w:hAnsi="Calibri"/>
          <w:color w:val="000000"/>
          <w:sz w:val="20"/>
          <w:szCs w:val="20"/>
        </w:rPr>
        <w:t xml:space="preserve">994r. Prawo budowlane (tj. Dz. </w:t>
      </w:r>
      <w:r w:rsidRPr="0099392B">
        <w:rPr>
          <w:rFonts w:ascii="Calibri" w:hAnsi="Calibri"/>
          <w:color w:val="000000"/>
          <w:sz w:val="20"/>
          <w:szCs w:val="20"/>
        </w:rPr>
        <w:t>U.  z  2016  r.  poz.  290)  pełne  uprawnienia  do  peł</w:t>
      </w:r>
      <w:r>
        <w:rPr>
          <w:rFonts w:ascii="Calibri" w:hAnsi="Calibri"/>
          <w:color w:val="000000"/>
          <w:sz w:val="20"/>
          <w:szCs w:val="20"/>
        </w:rPr>
        <w:t xml:space="preserve">nienia  samodzielnych  funkcji </w:t>
      </w:r>
      <w:r w:rsidRPr="0099392B">
        <w:rPr>
          <w:rFonts w:ascii="Calibri" w:hAnsi="Calibri"/>
          <w:color w:val="000000"/>
          <w:sz w:val="20"/>
          <w:szCs w:val="20"/>
        </w:rPr>
        <w:t>technicznych  w  budownictwie  w  zakresie  kierowan</w:t>
      </w:r>
      <w:r>
        <w:rPr>
          <w:rFonts w:ascii="Calibri" w:hAnsi="Calibri"/>
          <w:color w:val="000000"/>
          <w:sz w:val="20"/>
          <w:szCs w:val="20"/>
        </w:rPr>
        <w:t xml:space="preserve">ia  robotami  budowlanymi  bez </w:t>
      </w:r>
      <w:r w:rsidRPr="0099392B">
        <w:rPr>
          <w:rFonts w:ascii="Calibri" w:hAnsi="Calibri"/>
          <w:color w:val="000000"/>
          <w:sz w:val="20"/>
          <w:szCs w:val="20"/>
        </w:rPr>
        <w:t xml:space="preserve">ograniczeń w specjalności </w:t>
      </w:r>
      <w:proofErr w:type="spellStart"/>
      <w:r w:rsidRPr="0099392B">
        <w:rPr>
          <w:rFonts w:ascii="Calibri" w:hAnsi="Calibri"/>
          <w:color w:val="000000"/>
          <w:sz w:val="20"/>
          <w:szCs w:val="20"/>
        </w:rPr>
        <w:t>konstrukcyjno</w:t>
      </w:r>
      <w:proofErr w:type="spellEnd"/>
      <w:r w:rsidRPr="0099392B">
        <w:rPr>
          <w:rFonts w:ascii="Calibri" w:hAnsi="Calibri"/>
          <w:color w:val="000000"/>
          <w:sz w:val="20"/>
          <w:szCs w:val="20"/>
        </w:rPr>
        <w:t xml:space="preserve"> – budowlanej;</w:t>
      </w:r>
    </w:p>
    <w:p w14:paraId="14747EDE" w14:textId="77777777" w:rsidR="00C1445D" w:rsidRPr="0099392B" w:rsidRDefault="00C1445D" w:rsidP="00C1445D">
      <w:pPr>
        <w:pStyle w:val="Akapitzlist"/>
        <w:spacing w:after="40"/>
        <w:ind w:left="851"/>
        <w:jc w:val="both"/>
        <w:rPr>
          <w:rFonts w:ascii="Calibri" w:hAnsi="Calibri"/>
          <w:color w:val="000000"/>
          <w:sz w:val="20"/>
          <w:szCs w:val="20"/>
        </w:rPr>
      </w:pPr>
      <w:r w:rsidRPr="0099392B">
        <w:rPr>
          <w:rFonts w:ascii="Calibri" w:hAnsi="Calibri"/>
          <w:color w:val="000000"/>
          <w:sz w:val="20"/>
          <w:szCs w:val="20"/>
        </w:rPr>
        <w:t>-  wpisany  jest  na  listę  właściwej  izby  sam</w:t>
      </w:r>
      <w:r>
        <w:rPr>
          <w:rFonts w:ascii="Calibri" w:hAnsi="Calibri"/>
          <w:color w:val="000000"/>
          <w:sz w:val="20"/>
          <w:szCs w:val="20"/>
        </w:rPr>
        <w:t xml:space="preserve">orządu  zawodowego  zgodnie  z </w:t>
      </w:r>
      <w:r w:rsidRPr="0099392B">
        <w:rPr>
          <w:rFonts w:ascii="Calibri" w:hAnsi="Calibri"/>
          <w:color w:val="000000"/>
          <w:sz w:val="20"/>
          <w:szCs w:val="20"/>
        </w:rPr>
        <w:t>przepisami  ustawy  Prawo  Budowlane  i  usta</w:t>
      </w:r>
      <w:r>
        <w:rPr>
          <w:rFonts w:ascii="Calibri" w:hAnsi="Calibri"/>
          <w:color w:val="000000"/>
          <w:sz w:val="20"/>
          <w:szCs w:val="20"/>
        </w:rPr>
        <w:t xml:space="preserve">wy  o  samorządach  zawodowych </w:t>
      </w:r>
      <w:r w:rsidRPr="0099392B">
        <w:rPr>
          <w:rFonts w:ascii="Calibri" w:hAnsi="Calibri"/>
          <w:color w:val="000000"/>
          <w:sz w:val="20"/>
          <w:szCs w:val="20"/>
        </w:rPr>
        <w:t>architektów, inżynierów budownictwa oraz urbanistów,</w:t>
      </w:r>
    </w:p>
    <w:p w14:paraId="5433B4AF" w14:textId="77777777" w:rsidR="00C1445D" w:rsidRPr="0099392B" w:rsidRDefault="00C1445D" w:rsidP="00C1445D">
      <w:pPr>
        <w:pStyle w:val="Akapitzlist"/>
        <w:spacing w:after="40"/>
        <w:ind w:left="851"/>
        <w:jc w:val="both"/>
        <w:rPr>
          <w:rFonts w:ascii="Calibri" w:hAnsi="Calibri"/>
          <w:color w:val="000000"/>
          <w:sz w:val="20"/>
          <w:szCs w:val="20"/>
        </w:rPr>
      </w:pPr>
      <w:r w:rsidRPr="0099392B">
        <w:rPr>
          <w:rFonts w:ascii="Calibri" w:hAnsi="Calibri"/>
          <w:color w:val="000000"/>
          <w:sz w:val="20"/>
          <w:szCs w:val="20"/>
        </w:rPr>
        <w:t>-  posiada  zaświadczenie  wydane  przez  Wojewód</w:t>
      </w:r>
      <w:r>
        <w:rPr>
          <w:rFonts w:ascii="Calibri" w:hAnsi="Calibri"/>
          <w:color w:val="000000"/>
          <w:sz w:val="20"/>
          <w:szCs w:val="20"/>
        </w:rPr>
        <w:t xml:space="preserve">zkiego  Konserwatora  Zabytków </w:t>
      </w:r>
      <w:r w:rsidRPr="0099392B">
        <w:rPr>
          <w:rFonts w:ascii="Calibri" w:hAnsi="Calibri"/>
          <w:color w:val="000000"/>
          <w:sz w:val="20"/>
          <w:szCs w:val="20"/>
        </w:rPr>
        <w:t>uprawniające do kierowania robotami budowlany</w:t>
      </w:r>
      <w:r>
        <w:rPr>
          <w:rFonts w:ascii="Calibri" w:hAnsi="Calibri"/>
          <w:color w:val="000000"/>
          <w:sz w:val="20"/>
          <w:szCs w:val="20"/>
        </w:rPr>
        <w:t xml:space="preserve">mi w obiektach zabytkowych lub </w:t>
      </w:r>
      <w:r w:rsidRPr="0099392B">
        <w:rPr>
          <w:rFonts w:ascii="Calibri" w:hAnsi="Calibri"/>
          <w:color w:val="000000"/>
          <w:sz w:val="20"/>
          <w:szCs w:val="20"/>
        </w:rPr>
        <w:t>dokumenty potwierdzające, że odbył co najmniej</w:t>
      </w:r>
      <w:r>
        <w:rPr>
          <w:rFonts w:ascii="Calibri" w:hAnsi="Calibri"/>
          <w:color w:val="000000"/>
          <w:sz w:val="20"/>
          <w:szCs w:val="20"/>
        </w:rPr>
        <w:t xml:space="preserve"> 2 letnią praktykę zawodową na </w:t>
      </w:r>
      <w:r w:rsidRPr="0099392B">
        <w:rPr>
          <w:rFonts w:ascii="Calibri" w:hAnsi="Calibri"/>
          <w:color w:val="000000"/>
          <w:sz w:val="20"/>
          <w:szCs w:val="20"/>
        </w:rPr>
        <w:t>budowie przy zabytkach nieruchomych.</w:t>
      </w:r>
    </w:p>
    <w:p w14:paraId="5EA77397" w14:textId="1A761A03" w:rsidR="00C1445D" w:rsidRPr="00191453" w:rsidRDefault="00C1445D" w:rsidP="00C1445D">
      <w:pPr>
        <w:pStyle w:val="Akapitzlist"/>
        <w:spacing w:after="40"/>
        <w:ind w:left="851"/>
        <w:jc w:val="both"/>
        <w:rPr>
          <w:rFonts w:ascii="Calibri" w:hAnsi="Calibri"/>
          <w:b/>
          <w:color w:val="000000"/>
          <w:sz w:val="20"/>
          <w:szCs w:val="20"/>
        </w:rPr>
      </w:pPr>
      <w:r>
        <w:rPr>
          <w:rFonts w:ascii="Calibri" w:hAnsi="Calibri"/>
          <w:b/>
          <w:color w:val="000000"/>
          <w:sz w:val="20"/>
          <w:szCs w:val="20"/>
        </w:rPr>
        <w:t>Zadanie 2</w:t>
      </w:r>
      <w:r w:rsidR="00CC39DE">
        <w:rPr>
          <w:rFonts w:ascii="Calibri" w:hAnsi="Calibri"/>
          <w:b/>
          <w:color w:val="000000"/>
          <w:sz w:val="20"/>
          <w:szCs w:val="20"/>
        </w:rPr>
        <w:t>:</w:t>
      </w:r>
    </w:p>
    <w:p w14:paraId="590A55C6" w14:textId="77777777" w:rsidR="00C1445D" w:rsidRPr="00654730" w:rsidRDefault="00C1445D" w:rsidP="00C1445D">
      <w:pPr>
        <w:pStyle w:val="Akapitzlist"/>
        <w:numPr>
          <w:ilvl w:val="0"/>
          <w:numId w:val="50"/>
        </w:numPr>
        <w:spacing w:after="40"/>
        <w:ind w:left="1134" w:hanging="283"/>
        <w:jc w:val="both"/>
        <w:rPr>
          <w:rFonts w:ascii="Calibri" w:hAnsi="Calibri"/>
          <w:color w:val="000000"/>
          <w:sz w:val="20"/>
          <w:szCs w:val="20"/>
        </w:rPr>
      </w:pPr>
      <w:r w:rsidRPr="00654730">
        <w:rPr>
          <w:rFonts w:ascii="Calibri" w:hAnsi="Calibri"/>
          <w:color w:val="000000"/>
          <w:sz w:val="20"/>
          <w:szCs w:val="20"/>
        </w:rPr>
        <w:t xml:space="preserve">minimum  jedną  osobą,  posiadającą  uprawnienia  do  pełnienia  samodzielnych  funkcji technicznych  w  budownictwie,  tj.  do  kierowania  robotami  budowlanymi  w specjalności  instalacyjnej  w  zakresie  instalacji  elektrycznych  lub  odpowiadające  im  ważne uprawnienia  wydane  na  podstawie  wcześniej  obowiązujących  przepisów  uprawniające do kierowania robotami budowlanymi w specjalności instalacyjnej w zakresie instalacji elektrycznej,  która  będzie  pełniła funkcję kierownika robót branży elektrycznej. </w:t>
      </w:r>
    </w:p>
    <w:p w14:paraId="5E32803D" w14:textId="3E5F1249" w:rsidR="00467C7B" w:rsidRPr="00467C7B" w:rsidRDefault="00467C7B" w:rsidP="00EE5E6C">
      <w:pPr>
        <w:spacing w:after="40"/>
        <w:ind w:left="567"/>
        <w:jc w:val="both"/>
        <w:rPr>
          <w:rFonts w:ascii="Calibri" w:hAnsi="Calibri"/>
          <w:color w:val="000000"/>
          <w:sz w:val="20"/>
          <w:szCs w:val="20"/>
        </w:rPr>
      </w:pPr>
      <w:r w:rsidRPr="00467C7B">
        <w:rPr>
          <w:rFonts w:ascii="Calibri" w:hAnsi="Calibri"/>
          <w:color w:val="000000"/>
          <w:sz w:val="20"/>
          <w:szCs w:val="20"/>
        </w:rPr>
        <w:t xml:space="preserve">W  celu  uniknięcia  wątpliwości  zaleca  się  o  podanie  </w:t>
      </w:r>
      <w:r w:rsidR="009E663B">
        <w:rPr>
          <w:rFonts w:ascii="Calibri" w:hAnsi="Calibri"/>
          <w:color w:val="000000"/>
          <w:sz w:val="20"/>
          <w:szCs w:val="20"/>
        </w:rPr>
        <w:t xml:space="preserve">daty  wydania  uprawnień  i  o </w:t>
      </w:r>
      <w:r w:rsidRPr="00467C7B">
        <w:rPr>
          <w:rFonts w:ascii="Calibri" w:hAnsi="Calibri"/>
          <w:color w:val="000000"/>
          <w:sz w:val="20"/>
          <w:szCs w:val="20"/>
        </w:rPr>
        <w:t xml:space="preserve">dokładne cytowanie zakresu uprawnień z posiadanego zaświadczenia. </w:t>
      </w:r>
    </w:p>
    <w:p w14:paraId="4DD20716" w14:textId="77777777" w:rsidR="00467C7B" w:rsidRPr="00467C7B" w:rsidRDefault="00467C7B" w:rsidP="00467C7B">
      <w:pPr>
        <w:spacing w:after="40"/>
        <w:jc w:val="both"/>
        <w:rPr>
          <w:rFonts w:ascii="Calibri" w:hAnsi="Calibri"/>
          <w:color w:val="000000"/>
          <w:sz w:val="20"/>
          <w:szCs w:val="20"/>
        </w:rPr>
      </w:pPr>
      <w:r w:rsidRPr="00EE5E6C">
        <w:rPr>
          <w:rFonts w:ascii="Calibri" w:hAnsi="Calibri"/>
          <w:b/>
          <w:color w:val="000000"/>
          <w:sz w:val="20"/>
          <w:szCs w:val="20"/>
        </w:rPr>
        <w:t xml:space="preserve">Uwaga </w:t>
      </w:r>
      <w:r w:rsidRPr="00467C7B">
        <w:rPr>
          <w:rFonts w:ascii="Calibri" w:hAnsi="Calibri"/>
          <w:color w:val="000000"/>
          <w:sz w:val="20"/>
          <w:szCs w:val="20"/>
        </w:rPr>
        <w:t xml:space="preserve">- ilekroć w </w:t>
      </w:r>
      <w:proofErr w:type="spellStart"/>
      <w:r w:rsidRPr="00467C7B">
        <w:rPr>
          <w:rFonts w:ascii="Calibri" w:hAnsi="Calibri"/>
          <w:color w:val="000000"/>
          <w:sz w:val="20"/>
          <w:szCs w:val="20"/>
        </w:rPr>
        <w:t>siwz</w:t>
      </w:r>
      <w:proofErr w:type="spellEnd"/>
      <w:r w:rsidRPr="00467C7B">
        <w:rPr>
          <w:rFonts w:ascii="Calibri" w:hAnsi="Calibri"/>
          <w:color w:val="000000"/>
          <w:sz w:val="20"/>
          <w:szCs w:val="20"/>
        </w:rPr>
        <w:t xml:space="preserve"> jest mowa o: </w:t>
      </w:r>
    </w:p>
    <w:p w14:paraId="0F5092C2" w14:textId="42E0F42C" w:rsidR="00EE5E6C" w:rsidRDefault="00467C7B" w:rsidP="00467C7B">
      <w:pPr>
        <w:spacing w:after="40"/>
        <w:jc w:val="both"/>
        <w:rPr>
          <w:rFonts w:ascii="Calibri" w:hAnsi="Calibri"/>
          <w:color w:val="000000"/>
          <w:sz w:val="20"/>
          <w:szCs w:val="20"/>
        </w:rPr>
      </w:pPr>
      <w:r w:rsidRPr="00467C7B">
        <w:rPr>
          <w:rFonts w:ascii="Calibri" w:hAnsi="Calibri"/>
          <w:color w:val="000000"/>
          <w:sz w:val="20"/>
          <w:szCs w:val="20"/>
        </w:rPr>
        <w:t>„Kierowniku  budowy”  lub  „kierowniku  robót”  należy  pr</w:t>
      </w:r>
      <w:r w:rsidR="00EE5E6C">
        <w:rPr>
          <w:rFonts w:ascii="Calibri" w:hAnsi="Calibri"/>
          <w:color w:val="000000"/>
          <w:sz w:val="20"/>
          <w:szCs w:val="20"/>
        </w:rPr>
        <w:t xml:space="preserve">zez  to  rozumieć  odpowiednio </w:t>
      </w:r>
      <w:r w:rsidRPr="00467C7B">
        <w:rPr>
          <w:rFonts w:ascii="Calibri" w:hAnsi="Calibri"/>
          <w:color w:val="000000"/>
          <w:sz w:val="20"/>
          <w:szCs w:val="20"/>
        </w:rPr>
        <w:t>kierownika budowy lub kierownika robót w rozumieniu ustawy z dnia 7 lipca 199</w:t>
      </w:r>
      <w:r w:rsidR="00EE5E6C">
        <w:rPr>
          <w:rFonts w:ascii="Calibri" w:hAnsi="Calibri"/>
          <w:color w:val="000000"/>
          <w:sz w:val="20"/>
          <w:szCs w:val="20"/>
        </w:rPr>
        <w:t xml:space="preserve">4 roku Prawo </w:t>
      </w:r>
      <w:r w:rsidRPr="00467C7B">
        <w:rPr>
          <w:rFonts w:ascii="Calibri" w:hAnsi="Calibri"/>
          <w:color w:val="000000"/>
          <w:sz w:val="20"/>
          <w:szCs w:val="20"/>
        </w:rPr>
        <w:t xml:space="preserve">budowlane </w:t>
      </w:r>
      <w:r w:rsidR="00EE5E6C">
        <w:rPr>
          <w:rFonts w:ascii="Calibri" w:hAnsi="Calibri"/>
          <w:color w:val="000000"/>
          <w:sz w:val="20"/>
          <w:szCs w:val="20"/>
        </w:rPr>
        <w:t>(</w:t>
      </w:r>
      <w:proofErr w:type="spellStart"/>
      <w:r w:rsidR="00EE5E6C">
        <w:rPr>
          <w:rFonts w:ascii="Calibri" w:hAnsi="Calibri"/>
          <w:color w:val="000000"/>
          <w:sz w:val="20"/>
          <w:szCs w:val="20"/>
        </w:rPr>
        <w:t>t.j</w:t>
      </w:r>
      <w:proofErr w:type="spellEnd"/>
      <w:r w:rsidR="00EE5E6C">
        <w:rPr>
          <w:rFonts w:ascii="Calibri" w:hAnsi="Calibri"/>
          <w:color w:val="000000"/>
          <w:sz w:val="20"/>
          <w:szCs w:val="20"/>
        </w:rPr>
        <w:t>. Dz. U. z 2016 poz.</w:t>
      </w:r>
      <w:r w:rsidR="00CC39DE">
        <w:rPr>
          <w:rFonts w:ascii="Calibri" w:hAnsi="Calibri"/>
          <w:color w:val="000000"/>
          <w:sz w:val="20"/>
          <w:szCs w:val="20"/>
        </w:rPr>
        <w:t>)</w:t>
      </w:r>
      <w:r w:rsidR="00EE5E6C">
        <w:rPr>
          <w:rFonts w:ascii="Calibri" w:hAnsi="Calibri"/>
          <w:color w:val="000000"/>
          <w:sz w:val="20"/>
          <w:szCs w:val="20"/>
        </w:rPr>
        <w:t xml:space="preserve">. </w:t>
      </w:r>
      <w:r w:rsidRPr="00467C7B">
        <w:rPr>
          <w:rFonts w:ascii="Calibri" w:hAnsi="Calibri"/>
          <w:color w:val="000000"/>
          <w:sz w:val="20"/>
          <w:szCs w:val="20"/>
        </w:rPr>
        <w:t>Na podstawie art. 104 ustawy z dnia 7 lipca 1994 roku Prawo budo</w:t>
      </w:r>
      <w:r w:rsidR="00EE5E6C">
        <w:rPr>
          <w:rFonts w:ascii="Calibri" w:hAnsi="Calibri"/>
          <w:color w:val="000000"/>
          <w:sz w:val="20"/>
          <w:szCs w:val="20"/>
        </w:rPr>
        <w:t>wlane (</w:t>
      </w:r>
      <w:proofErr w:type="spellStart"/>
      <w:r w:rsidR="00EE5E6C">
        <w:rPr>
          <w:rFonts w:ascii="Calibri" w:hAnsi="Calibri"/>
          <w:color w:val="000000"/>
          <w:sz w:val="20"/>
          <w:szCs w:val="20"/>
        </w:rPr>
        <w:t>t.j</w:t>
      </w:r>
      <w:proofErr w:type="spellEnd"/>
      <w:r w:rsidR="00EE5E6C">
        <w:rPr>
          <w:rFonts w:ascii="Calibri" w:hAnsi="Calibri"/>
          <w:color w:val="000000"/>
          <w:sz w:val="20"/>
          <w:szCs w:val="20"/>
        </w:rPr>
        <w:t xml:space="preserve">. Dz. U. z 2016 poz. </w:t>
      </w:r>
      <w:r w:rsidRPr="00467C7B">
        <w:rPr>
          <w:rFonts w:ascii="Calibri" w:hAnsi="Calibri"/>
          <w:color w:val="000000"/>
          <w:sz w:val="20"/>
          <w:szCs w:val="20"/>
        </w:rPr>
        <w:t>290)  osoby,  które,  przed  dniem  wejścia  w  życie  ustawy,  uzyskał</w:t>
      </w:r>
      <w:r w:rsidR="00EE5E6C">
        <w:rPr>
          <w:rFonts w:ascii="Calibri" w:hAnsi="Calibri"/>
          <w:color w:val="000000"/>
          <w:sz w:val="20"/>
          <w:szCs w:val="20"/>
        </w:rPr>
        <w:t xml:space="preserve">y  uprawnienia  budowlane  lub </w:t>
      </w:r>
      <w:r w:rsidRPr="00467C7B">
        <w:rPr>
          <w:rFonts w:ascii="Calibri" w:hAnsi="Calibri"/>
          <w:color w:val="000000"/>
          <w:sz w:val="20"/>
          <w:szCs w:val="20"/>
        </w:rPr>
        <w:t>stwierdzenie  posiadania  przygotowania  zawodowego  do  peł</w:t>
      </w:r>
      <w:r w:rsidR="00EE5E6C">
        <w:rPr>
          <w:rFonts w:ascii="Calibri" w:hAnsi="Calibri"/>
          <w:color w:val="000000"/>
          <w:sz w:val="20"/>
          <w:szCs w:val="20"/>
        </w:rPr>
        <w:t xml:space="preserve">nienia  samodzielnych  funkcji </w:t>
      </w:r>
      <w:r w:rsidRPr="00467C7B">
        <w:rPr>
          <w:rFonts w:ascii="Calibri" w:hAnsi="Calibri"/>
          <w:color w:val="000000"/>
          <w:sz w:val="20"/>
          <w:szCs w:val="20"/>
        </w:rPr>
        <w:t>technicznych  w  budownictwie,  zachowują  uprawnienia  d</w:t>
      </w:r>
      <w:r w:rsidR="00EE5E6C">
        <w:rPr>
          <w:rFonts w:ascii="Calibri" w:hAnsi="Calibri"/>
          <w:color w:val="000000"/>
          <w:sz w:val="20"/>
          <w:szCs w:val="20"/>
        </w:rPr>
        <w:t xml:space="preserve">o  pełnienia  tych  funkcji  w dotychczasowym zakresie. </w:t>
      </w:r>
      <w:r w:rsidRPr="00467C7B">
        <w:rPr>
          <w:rFonts w:ascii="Calibri" w:hAnsi="Calibri"/>
          <w:color w:val="000000"/>
          <w:sz w:val="20"/>
          <w:szCs w:val="20"/>
        </w:rPr>
        <w:t>Zakres uprawnień budowlanych należy odczytywać zgodnie z tre</w:t>
      </w:r>
      <w:r w:rsidR="00EE5E6C">
        <w:rPr>
          <w:rFonts w:ascii="Calibri" w:hAnsi="Calibri"/>
          <w:color w:val="000000"/>
          <w:sz w:val="20"/>
          <w:szCs w:val="20"/>
        </w:rPr>
        <w:t xml:space="preserve">ścią decyzji o ich nadaniu i w </w:t>
      </w:r>
      <w:r w:rsidRPr="00467C7B">
        <w:rPr>
          <w:rFonts w:ascii="Calibri" w:hAnsi="Calibri"/>
          <w:color w:val="000000"/>
          <w:sz w:val="20"/>
          <w:szCs w:val="20"/>
        </w:rPr>
        <w:t>oparciu  o  przepisy  będące  podstawą  ich  nadania.  Ponadto,  zgodni</w:t>
      </w:r>
      <w:r w:rsidR="00EE5E6C">
        <w:rPr>
          <w:rFonts w:ascii="Calibri" w:hAnsi="Calibri"/>
          <w:color w:val="000000"/>
          <w:sz w:val="20"/>
          <w:szCs w:val="20"/>
        </w:rPr>
        <w:t xml:space="preserve">e  z  art.  12a  ustawy  Prawo </w:t>
      </w:r>
      <w:r w:rsidRPr="00467C7B">
        <w:rPr>
          <w:rFonts w:ascii="Calibri" w:hAnsi="Calibri"/>
          <w:color w:val="000000"/>
          <w:sz w:val="20"/>
          <w:szCs w:val="20"/>
        </w:rPr>
        <w:t>budowlane samodzielne funkcje techniczne w budownictwie, okr</w:t>
      </w:r>
      <w:r w:rsidR="00EE5E6C">
        <w:rPr>
          <w:rFonts w:ascii="Calibri" w:hAnsi="Calibri"/>
          <w:color w:val="000000"/>
          <w:sz w:val="20"/>
          <w:szCs w:val="20"/>
        </w:rPr>
        <w:t xml:space="preserve">eślone w art. 12 ust. 1 ustawy </w:t>
      </w:r>
      <w:r w:rsidRPr="00467C7B">
        <w:rPr>
          <w:rFonts w:ascii="Calibri" w:hAnsi="Calibri"/>
          <w:color w:val="000000"/>
          <w:sz w:val="20"/>
          <w:szCs w:val="20"/>
        </w:rPr>
        <w:t>Prawo  budowlane,  mogą  również  wykonywać  osoby,  któr</w:t>
      </w:r>
      <w:r w:rsidR="00EE5E6C">
        <w:rPr>
          <w:rFonts w:ascii="Calibri" w:hAnsi="Calibri"/>
          <w:color w:val="000000"/>
          <w:sz w:val="20"/>
          <w:szCs w:val="20"/>
        </w:rPr>
        <w:t xml:space="preserve">ych  odpowiednie  kwalifikacje </w:t>
      </w:r>
      <w:r w:rsidRPr="00467C7B">
        <w:rPr>
          <w:rFonts w:ascii="Calibri" w:hAnsi="Calibri"/>
          <w:color w:val="000000"/>
          <w:sz w:val="20"/>
          <w:szCs w:val="20"/>
        </w:rPr>
        <w:t>zawodowe  zostały  uznane  na  zasadach  określonych  w  przepis</w:t>
      </w:r>
      <w:r w:rsidR="00EE5E6C">
        <w:rPr>
          <w:rFonts w:ascii="Calibri" w:hAnsi="Calibri"/>
          <w:color w:val="000000"/>
          <w:sz w:val="20"/>
          <w:szCs w:val="20"/>
        </w:rPr>
        <w:t xml:space="preserve">ach  odrębnych.  Kierując  się </w:t>
      </w:r>
      <w:r w:rsidRPr="00467C7B">
        <w:rPr>
          <w:rFonts w:ascii="Calibri" w:hAnsi="Calibri"/>
          <w:color w:val="000000"/>
          <w:sz w:val="20"/>
          <w:szCs w:val="20"/>
        </w:rPr>
        <w:t>powyższymi  przepisami  Zamawiający  zaakceptuje  uprawni</w:t>
      </w:r>
      <w:r w:rsidR="00EE5E6C">
        <w:rPr>
          <w:rFonts w:ascii="Calibri" w:hAnsi="Calibri"/>
          <w:color w:val="000000"/>
          <w:sz w:val="20"/>
          <w:szCs w:val="20"/>
        </w:rPr>
        <w:t xml:space="preserve">enia  budowlane  odpowiadające </w:t>
      </w:r>
      <w:r w:rsidRPr="00467C7B">
        <w:rPr>
          <w:rFonts w:ascii="Calibri" w:hAnsi="Calibri"/>
          <w:color w:val="000000"/>
          <w:sz w:val="20"/>
          <w:szCs w:val="20"/>
        </w:rPr>
        <w:t>uprawnieniom wymaganym przez Zamawiającego, które zostały</w:t>
      </w:r>
      <w:r w:rsidR="00EE5E6C">
        <w:rPr>
          <w:rFonts w:ascii="Calibri" w:hAnsi="Calibri"/>
          <w:color w:val="000000"/>
          <w:sz w:val="20"/>
          <w:szCs w:val="20"/>
        </w:rPr>
        <w:t xml:space="preserve"> wydane na podstawie wcześniej </w:t>
      </w:r>
      <w:r w:rsidRPr="00467C7B">
        <w:rPr>
          <w:rFonts w:ascii="Calibri" w:hAnsi="Calibri"/>
          <w:color w:val="000000"/>
          <w:sz w:val="20"/>
          <w:szCs w:val="20"/>
        </w:rPr>
        <w:t>wydanych przepisów oraz zagraniczne uprawnienia uznane w zakresie i na zasadach opisanych w ustawie z dnia 22 grudnia 2015 r. o zasadach uznawania kwalifikacji zawodowych nabytych w państwach cz</w:t>
      </w:r>
      <w:r w:rsidR="00EE5E6C">
        <w:rPr>
          <w:rFonts w:ascii="Calibri" w:hAnsi="Calibri"/>
          <w:color w:val="000000"/>
          <w:sz w:val="20"/>
          <w:szCs w:val="20"/>
        </w:rPr>
        <w:t xml:space="preserve">łonkowskich Unii Europejskiej. </w:t>
      </w:r>
    </w:p>
    <w:p w14:paraId="2316A1A9" w14:textId="6B82E507" w:rsidR="00467C7B" w:rsidRPr="00467C7B" w:rsidRDefault="00467C7B" w:rsidP="00467C7B">
      <w:pPr>
        <w:spacing w:after="40"/>
        <w:jc w:val="both"/>
        <w:rPr>
          <w:rFonts w:ascii="Calibri" w:hAnsi="Calibri"/>
          <w:color w:val="000000"/>
          <w:sz w:val="20"/>
          <w:szCs w:val="20"/>
        </w:rPr>
      </w:pPr>
      <w:r w:rsidRPr="00467C7B">
        <w:rPr>
          <w:rFonts w:ascii="Calibri" w:hAnsi="Calibri"/>
          <w:color w:val="000000"/>
          <w:sz w:val="20"/>
          <w:szCs w:val="20"/>
        </w:rPr>
        <w:t>W  przypadku  gdy jakakolwiek wartość  dotycząca ww.  waru</w:t>
      </w:r>
      <w:r w:rsidR="00EE5E6C">
        <w:rPr>
          <w:rFonts w:ascii="Calibri" w:hAnsi="Calibri"/>
          <w:color w:val="000000"/>
          <w:sz w:val="20"/>
          <w:szCs w:val="20"/>
        </w:rPr>
        <w:t xml:space="preserve">nków wyrażona będzie w walucie </w:t>
      </w:r>
      <w:r w:rsidRPr="00467C7B">
        <w:rPr>
          <w:rFonts w:ascii="Calibri" w:hAnsi="Calibri"/>
          <w:color w:val="000000"/>
          <w:sz w:val="20"/>
          <w:szCs w:val="20"/>
        </w:rPr>
        <w:t>obcej, Zamawiający przeliczy tę wartość w oparciu o średni kur</w:t>
      </w:r>
      <w:r w:rsidR="00EE5E6C">
        <w:rPr>
          <w:rFonts w:ascii="Calibri" w:hAnsi="Calibri"/>
          <w:color w:val="000000"/>
          <w:sz w:val="20"/>
          <w:szCs w:val="20"/>
        </w:rPr>
        <w:t xml:space="preserve">s walut NBP dla danej waluty z </w:t>
      </w:r>
      <w:r w:rsidRPr="00467C7B">
        <w:rPr>
          <w:rFonts w:ascii="Calibri" w:hAnsi="Calibri"/>
          <w:color w:val="000000"/>
          <w:sz w:val="20"/>
          <w:szCs w:val="20"/>
        </w:rPr>
        <w:t>daty  wszczęcia  postępowania.  Za  datę  wszczęcia  postępow</w:t>
      </w:r>
      <w:r w:rsidR="00EE5E6C">
        <w:rPr>
          <w:rFonts w:ascii="Calibri" w:hAnsi="Calibri"/>
          <w:color w:val="000000"/>
          <w:sz w:val="20"/>
          <w:szCs w:val="20"/>
        </w:rPr>
        <w:t xml:space="preserve">ania  Zamawiający  uznaje  datę </w:t>
      </w:r>
      <w:r w:rsidRPr="00467C7B">
        <w:rPr>
          <w:rFonts w:ascii="Calibri" w:hAnsi="Calibri"/>
          <w:color w:val="000000"/>
          <w:sz w:val="20"/>
          <w:szCs w:val="20"/>
        </w:rPr>
        <w:t>umieszczenia  ogłoszenia  w  miejscu  publicznie  dostępnym  w  swoje</w:t>
      </w:r>
      <w:r w:rsidR="00EE5E6C">
        <w:rPr>
          <w:rFonts w:ascii="Calibri" w:hAnsi="Calibri"/>
          <w:color w:val="000000"/>
          <w:sz w:val="20"/>
          <w:szCs w:val="20"/>
        </w:rPr>
        <w:t xml:space="preserve">j  siedzibie  oraz  na  swojej </w:t>
      </w:r>
      <w:r w:rsidRPr="00467C7B">
        <w:rPr>
          <w:rFonts w:ascii="Calibri" w:hAnsi="Calibri"/>
          <w:color w:val="000000"/>
          <w:sz w:val="20"/>
          <w:szCs w:val="20"/>
        </w:rPr>
        <w:t>stronie internetowej. Jeżeli w tym dniu średni kurs NBP nie będzie opublik</w:t>
      </w:r>
      <w:r w:rsidR="00EE5E6C">
        <w:rPr>
          <w:rFonts w:ascii="Calibri" w:hAnsi="Calibri"/>
          <w:color w:val="000000"/>
          <w:sz w:val="20"/>
          <w:szCs w:val="20"/>
        </w:rPr>
        <w:t xml:space="preserve">owany Zamawiający </w:t>
      </w:r>
      <w:r w:rsidRPr="00467C7B">
        <w:rPr>
          <w:rFonts w:ascii="Calibri" w:hAnsi="Calibri"/>
          <w:color w:val="000000"/>
          <w:sz w:val="20"/>
          <w:szCs w:val="20"/>
        </w:rPr>
        <w:t>przyjmie średni kurs z ostatniego dnia przed dniem ogłoszenia.</w:t>
      </w:r>
    </w:p>
    <w:p w14:paraId="00441401" w14:textId="72155742" w:rsidR="00467C7B" w:rsidRPr="00EE5E6C" w:rsidRDefault="00467C7B" w:rsidP="00EE5E6C">
      <w:pPr>
        <w:pStyle w:val="Akapitzlist"/>
        <w:numPr>
          <w:ilvl w:val="0"/>
          <w:numId w:val="44"/>
        </w:numPr>
        <w:spacing w:after="40"/>
        <w:ind w:left="284" w:hanging="284"/>
        <w:jc w:val="both"/>
        <w:rPr>
          <w:rFonts w:ascii="Calibri" w:hAnsi="Calibri"/>
          <w:color w:val="000000"/>
          <w:sz w:val="20"/>
          <w:szCs w:val="20"/>
        </w:rPr>
      </w:pPr>
      <w:r w:rsidRPr="00EE5E6C">
        <w:rPr>
          <w:rFonts w:ascii="Calibri" w:hAnsi="Calibri"/>
          <w:color w:val="000000"/>
          <w:sz w:val="20"/>
          <w:szCs w:val="20"/>
        </w:rPr>
        <w:t>Oświadczenie  o  braku  podstaw  wykluczenia  wykonawcy  oraz  oświadczenie  o  spełnianiu warunków udziału i podmiotach trzecich:</w:t>
      </w:r>
    </w:p>
    <w:p w14:paraId="7839BDB3" w14:textId="67FA9F3C" w:rsidR="00467C7B" w:rsidRPr="00EE5E6C" w:rsidRDefault="00467C7B" w:rsidP="00583C9D">
      <w:pPr>
        <w:pStyle w:val="Akapitzlist"/>
        <w:numPr>
          <w:ilvl w:val="0"/>
          <w:numId w:val="51"/>
        </w:numPr>
        <w:spacing w:after="40"/>
        <w:jc w:val="both"/>
        <w:rPr>
          <w:rFonts w:ascii="Calibri" w:hAnsi="Calibri"/>
          <w:color w:val="000000"/>
          <w:sz w:val="20"/>
          <w:szCs w:val="20"/>
        </w:rPr>
      </w:pPr>
      <w:r w:rsidRPr="00EE5E6C">
        <w:rPr>
          <w:rFonts w:ascii="Calibri" w:hAnsi="Calibri"/>
          <w:color w:val="000000"/>
          <w:sz w:val="20"/>
          <w:szCs w:val="20"/>
        </w:rPr>
        <w:t xml:space="preserve">W  celu  wstępnego  potwierdzenia,  że  wykonawca  nie  podlega  wykluczeniu,  z  powodów określonych  w  pkt  1  wykonawca  dołącza  do  oferty  aktualne  na  dzień  składania  ofert oświadczenie  o  braku  podstaw  wykluczenia  wykonawcy,  według  wzoru  stanowiącego załącznik nr </w:t>
      </w:r>
      <w:r w:rsidR="003A32D0">
        <w:rPr>
          <w:rFonts w:ascii="Calibri" w:hAnsi="Calibri"/>
          <w:color w:val="000000"/>
          <w:sz w:val="20"/>
          <w:szCs w:val="20"/>
        </w:rPr>
        <w:t>3</w:t>
      </w:r>
      <w:r w:rsidRPr="00EE5E6C">
        <w:rPr>
          <w:rFonts w:ascii="Calibri" w:hAnsi="Calibri"/>
          <w:color w:val="000000"/>
          <w:sz w:val="20"/>
          <w:szCs w:val="20"/>
        </w:rPr>
        <w:t xml:space="preserve"> do </w:t>
      </w:r>
      <w:r w:rsidR="003A32D0">
        <w:rPr>
          <w:rFonts w:ascii="Calibri" w:hAnsi="Calibri"/>
          <w:color w:val="000000"/>
          <w:sz w:val="20"/>
          <w:szCs w:val="20"/>
        </w:rPr>
        <w:t>SIWZ</w:t>
      </w:r>
      <w:r w:rsidRPr="00EE5E6C">
        <w:rPr>
          <w:rFonts w:ascii="Calibri" w:hAnsi="Calibri"/>
          <w:color w:val="000000"/>
          <w:sz w:val="20"/>
          <w:szCs w:val="20"/>
        </w:rPr>
        <w:t xml:space="preserve">. </w:t>
      </w:r>
    </w:p>
    <w:p w14:paraId="690AFDC9" w14:textId="25F35338" w:rsidR="00467C7B" w:rsidRPr="00EE5E6C" w:rsidRDefault="00467C7B" w:rsidP="00583C9D">
      <w:pPr>
        <w:pStyle w:val="Akapitzlist"/>
        <w:numPr>
          <w:ilvl w:val="0"/>
          <w:numId w:val="51"/>
        </w:numPr>
        <w:spacing w:after="40"/>
        <w:jc w:val="both"/>
        <w:rPr>
          <w:rFonts w:ascii="Calibri" w:hAnsi="Calibri"/>
          <w:color w:val="000000"/>
          <w:sz w:val="20"/>
          <w:szCs w:val="20"/>
        </w:rPr>
      </w:pPr>
      <w:r w:rsidRPr="00EE5E6C">
        <w:rPr>
          <w:rFonts w:ascii="Calibri" w:hAnsi="Calibri"/>
          <w:color w:val="000000"/>
          <w:sz w:val="20"/>
          <w:szCs w:val="20"/>
        </w:rPr>
        <w:t xml:space="preserve">W celu wstępnego potwierdzenia, że wykonawca spełnia warunki udziału w postępowaniu, których mowa w pkt  2 oraz podmioty trzecie, na zasobach  których wykonawca polega spełniają  warunki  udziału  w  postępowaniu  oraz  nie  zachodzą  wobec  nich  podstawy wykluczenia, wykonawca dołącza do oferty aktualne na dzień składania ofert oświadczenie spełnianiu  warunków  udziału  i  podmiotach  trzecich,  według  wzoru  stanowiącego </w:t>
      </w:r>
      <w:r w:rsidRPr="003A32D0">
        <w:rPr>
          <w:rFonts w:ascii="Calibri" w:hAnsi="Calibri"/>
          <w:color w:val="000000"/>
          <w:sz w:val="20"/>
          <w:szCs w:val="20"/>
        </w:rPr>
        <w:t xml:space="preserve">załącznik nr </w:t>
      </w:r>
      <w:r w:rsidR="003A32D0" w:rsidRPr="003A32D0">
        <w:rPr>
          <w:rFonts w:ascii="Calibri" w:hAnsi="Calibri"/>
          <w:color w:val="000000"/>
          <w:sz w:val="20"/>
          <w:szCs w:val="20"/>
        </w:rPr>
        <w:t xml:space="preserve">3a </w:t>
      </w:r>
      <w:r w:rsidRPr="003A32D0">
        <w:rPr>
          <w:rFonts w:ascii="Calibri" w:hAnsi="Calibri"/>
          <w:color w:val="000000"/>
          <w:sz w:val="20"/>
          <w:szCs w:val="20"/>
        </w:rPr>
        <w:t xml:space="preserve">do </w:t>
      </w:r>
      <w:r w:rsidR="003A32D0">
        <w:rPr>
          <w:rFonts w:ascii="Calibri" w:hAnsi="Calibri"/>
          <w:color w:val="000000"/>
          <w:sz w:val="20"/>
          <w:szCs w:val="20"/>
        </w:rPr>
        <w:t>SIWZ</w:t>
      </w:r>
      <w:r w:rsidRPr="00EE5E6C">
        <w:rPr>
          <w:rFonts w:ascii="Calibri" w:hAnsi="Calibri"/>
          <w:color w:val="000000"/>
          <w:sz w:val="20"/>
          <w:szCs w:val="20"/>
        </w:rPr>
        <w:t xml:space="preserve">. </w:t>
      </w:r>
    </w:p>
    <w:p w14:paraId="24754097" w14:textId="5502DBF0" w:rsidR="00467C7B" w:rsidRPr="00EE5E6C" w:rsidRDefault="00467C7B" w:rsidP="00583C9D">
      <w:pPr>
        <w:pStyle w:val="Akapitzlist"/>
        <w:numPr>
          <w:ilvl w:val="0"/>
          <w:numId w:val="51"/>
        </w:numPr>
        <w:spacing w:after="40"/>
        <w:jc w:val="both"/>
        <w:rPr>
          <w:rFonts w:ascii="Calibri" w:hAnsi="Calibri"/>
          <w:color w:val="000000"/>
          <w:sz w:val="20"/>
          <w:szCs w:val="20"/>
        </w:rPr>
      </w:pPr>
      <w:r w:rsidRPr="00EE5E6C">
        <w:rPr>
          <w:rFonts w:ascii="Calibri" w:hAnsi="Calibri"/>
          <w:color w:val="000000"/>
          <w:sz w:val="20"/>
          <w:szCs w:val="20"/>
        </w:rPr>
        <w:t>W  przypadku  wspólnego  ubiegania  się  o  zamówienie  przez  wykonawców,  ww.</w:t>
      </w:r>
      <w:r w:rsidR="00EE5E6C">
        <w:rPr>
          <w:rFonts w:ascii="Calibri" w:hAnsi="Calibri"/>
          <w:color w:val="000000"/>
          <w:sz w:val="20"/>
          <w:szCs w:val="20"/>
        </w:rPr>
        <w:t xml:space="preserve"> </w:t>
      </w:r>
      <w:r w:rsidRPr="00EE5E6C">
        <w:rPr>
          <w:rFonts w:ascii="Calibri" w:hAnsi="Calibri"/>
          <w:color w:val="000000"/>
          <w:sz w:val="20"/>
          <w:szCs w:val="20"/>
        </w:rPr>
        <w:t>oświadczenie  o  braku  podstaw  wykluczenia  wykonaw</w:t>
      </w:r>
      <w:r w:rsidR="00EE5E6C">
        <w:rPr>
          <w:rFonts w:ascii="Calibri" w:hAnsi="Calibri"/>
          <w:color w:val="000000"/>
          <w:sz w:val="20"/>
          <w:szCs w:val="20"/>
        </w:rPr>
        <w:t xml:space="preserve">cy składa  każdy  z  wykonawców </w:t>
      </w:r>
      <w:r w:rsidRPr="00EE5E6C">
        <w:rPr>
          <w:rFonts w:ascii="Calibri" w:hAnsi="Calibri"/>
          <w:color w:val="000000"/>
          <w:sz w:val="20"/>
          <w:szCs w:val="20"/>
        </w:rPr>
        <w:t xml:space="preserve">wspólnie ubiegających się o </w:t>
      </w:r>
      <w:r w:rsidRPr="00EE5E6C">
        <w:rPr>
          <w:rFonts w:ascii="Calibri" w:hAnsi="Calibri"/>
          <w:color w:val="000000"/>
          <w:sz w:val="20"/>
          <w:szCs w:val="20"/>
        </w:rPr>
        <w:lastRenderedPageBreak/>
        <w:t xml:space="preserve">zamówienie natomiast oświadczenie o spełnianiu warunków udziału i podmiotach trzecich składa  pełnomocnik wykonawców wspólnie ubiegających się o zamówienie. </w:t>
      </w:r>
    </w:p>
    <w:p w14:paraId="0B04FABD" w14:textId="0183FCBB" w:rsidR="00467C7B" w:rsidRPr="00EE5E6C" w:rsidRDefault="00467C7B" w:rsidP="00583C9D">
      <w:pPr>
        <w:pStyle w:val="Akapitzlist"/>
        <w:numPr>
          <w:ilvl w:val="0"/>
          <w:numId w:val="51"/>
        </w:numPr>
        <w:spacing w:after="40"/>
        <w:jc w:val="both"/>
        <w:rPr>
          <w:rFonts w:ascii="Calibri" w:hAnsi="Calibri"/>
          <w:color w:val="000000"/>
          <w:sz w:val="20"/>
          <w:szCs w:val="20"/>
        </w:rPr>
      </w:pPr>
      <w:r w:rsidRPr="00EE5E6C">
        <w:rPr>
          <w:rFonts w:ascii="Calibri" w:hAnsi="Calibri"/>
          <w:color w:val="000000"/>
          <w:sz w:val="20"/>
          <w:szCs w:val="20"/>
        </w:rPr>
        <w:t xml:space="preserve">W przypadku wspólnego ubiegania się o zamówienie przez wykonawców oświadczenia, o których mowa w </w:t>
      </w:r>
      <w:proofErr w:type="spellStart"/>
      <w:r w:rsidRPr="00EE5E6C">
        <w:rPr>
          <w:rFonts w:ascii="Calibri" w:hAnsi="Calibri"/>
          <w:color w:val="000000"/>
          <w:sz w:val="20"/>
          <w:szCs w:val="20"/>
        </w:rPr>
        <w:t>ppkt</w:t>
      </w:r>
      <w:proofErr w:type="spellEnd"/>
      <w:r w:rsidRPr="00EE5E6C">
        <w:rPr>
          <w:rFonts w:ascii="Calibri" w:hAnsi="Calibri"/>
          <w:color w:val="000000"/>
          <w:sz w:val="20"/>
          <w:szCs w:val="20"/>
        </w:rPr>
        <w:t xml:space="preserve"> 1) i 2) potwierdzają spełnianie warunków udziału w postępowaniu oraz  brak  podstaw  wykluczenia  w zakresie,  w  którym  każdy  z  wykonawców  wykazuje spełnianie warunków udziału w postępowaniu lub brak podstaw wykluczenia. </w:t>
      </w:r>
    </w:p>
    <w:p w14:paraId="690A649D" w14:textId="32C88568" w:rsidR="00467C7B" w:rsidRPr="00EE5E6C" w:rsidRDefault="00467C7B" w:rsidP="00583C9D">
      <w:pPr>
        <w:pStyle w:val="Akapitzlist"/>
        <w:numPr>
          <w:ilvl w:val="0"/>
          <w:numId w:val="51"/>
        </w:numPr>
        <w:spacing w:after="40"/>
        <w:jc w:val="both"/>
        <w:rPr>
          <w:rFonts w:ascii="Calibri" w:hAnsi="Calibri"/>
          <w:color w:val="000000"/>
          <w:sz w:val="20"/>
          <w:szCs w:val="20"/>
        </w:rPr>
      </w:pPr>
      <w:r w:rsidRPr="00EE5E6C">
        <w:rPr>
          <w:rFonts w:ascii="Calibri" w:hAnsi="Calibri"/>
          <w:color w:val="000000"/>
          <w:sz w:val="20"/>
          <w:szCs w:val="20"/>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EE5E6C">
        <w:rPr>
          <w:rFonts w:ascii="Calibri" w:hAnsi="Calibri"/>
          <w:color w:val="000000"/>
          <w:sz w:val="20"/>
          <w:szCs w:val="20"/>
        </w:rPr>
        <w:t>ppkt</w:t>
      </w:r>
      <w:proofErr w:type="spellEnd"/>
      <w:r w:rsidRPr="00EE5E6C">
        <w:rPr>
          <w:rFonts w:ascii="Calibri" w:hAnsi="Calibri"/>
          <w:color w:val="000000"/>
          <w:sz w:val="20"/>
          <w:szCs w:val="20"/>
        </w:rPr>
        <w:t xml:space="preserve"> 2). </w:t>
      </w:r>
    </w:p>
    <w:p w14:paraId="4EC2CC8D" w14:textId="1A4849FD" w:rsidR="00467C7B" w:rsidRPr="00AD743F" w:rsidRDefault="00467C7B" w:rsidP="00AD743F">
      <w:pPr>
        <w:pStyle w:val="Akapitzlist"/>
        <w:numPr>
          <w:ilvl w:val="0"/>
          <w:numId w:val="44"/>
        </w:numPr>
        <w:spacing w:after="40"/>
        <w:ind w:left="284" w:hanging="284"/>
        <w:jc w:val="both"/>
        <w:rPr>
          <w:rFonts w:ascii="Calibri" w:hAnsi="Calibri"/>
          <w:color w:val="000000"/>
          <w:sz w:val="20"/>
          <w:szCs w:val="20"/>
        </w:rPr>
      </w:pPr>
      <w:r w:rsidRPr="00AD743F">
        <w:rPr>
          <w:rFonts w:ascii="Calibri" w:hAnsi="Calibri"/>
          <w:color w:val="000000"/>
          <w:sz w:val="20"/>
          <w:szCs w:val="20"/>
        </w:rPr>
        <w:t xml:space="preserve">Potencjał podmiotu trzeciego: </w:t>
      </w:r>
    </w:p>
    <w:p w14:paraId="7E99F22C" w14:textId="03FC1ADE" w:rsidR="00467C7B" w:rsidRPr="00AD743F" w:rsidRDefault="00467C7B" w:rsidP="00583C9D">
      <w:pPr>
        <w:pStyle w:val="Akapitzlist"/>
        <w:numPr>
          <w:ilvl w:val="0"/>
          <w:numId w:val="52"/>
        </w:numPr>
        <w:spacing w:after="40"/>
        <w:jc w:val="both"/>
        <w:rPr>
          <w:rFonts w:ascii="Calibri" w:hAnsi="Calibri"/>
          <w:color w:val="000000"/>
          <w:sz w:val="20"/>
          <w:szCs w:val="20"/>
        </w:rPr>
      </w:pPr>
      <w:r w:rsidRPr="00AD743F">
        <w:rPr>
          <w:rFonts w:ascii="Calibri" w:hAnsi="Calibri"/>
          <w:color w:val="000000"/>
          <w:sz w:val="20"/>
          <w:szCs w:val="20"/>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14:paraId="3036E124" w14:textId="7392EF4D" w:rsidR="00467C7B" w:rsidRPr="00AD743F" w:rsidRDefault="00467C7B" w:rsidP="00583C9D">
      <w:pPr>
        <w:pStyle w:val="Akapitzlist"/>
        <w:numPr>
          <w:ilvl w:val="0"/>
          <w:numId w:val="52"/>
        </w:numPr>
        <w:spacing w:after="40"/>
        <w:jc w:val="both"/>
        <w:rPr>
          <w:rFonts w:ascii="Calibri" w:hAnsi="Calibri"/>
          <w:color w:val="000000"/>
          <w:sz w:val="20"/>
          <w:szCs w:val="20"/>
        </w:rPr>
      </w:pPr>
      <w:r w:rsidRPr="00AD743F">
        <w:rPr>
          <w:rFonts w:ascii="Calibri" w:hAnsi="Calibri"/>
          <w:color w:val="000000"/>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1EF2E064" w14:textId="1FF12506" w:rsidR="00467C7B" w:rsidRPr="00AD743F" w:rsidRDefault="00467C7B" w:rsidP="00583C9D">
      <w:pPr>
        <w:pStyle w:val="Akapitzlist"/>
        <w:numPr>
          <w:ilvl w:val="0"/>
          <w:numId w:val="52"/>
        </w:numPr>
        <w:spacing w:after="40"/>
        <w:jc w:val="both"/>
        <w:rPr>
          <w:rFonts w:ascii="Calibri" w:hAnsi="Calibri"/>
          <w:color w:val="000000"/>
          <w:sz w:val="20"/>
          <w:szCs w:val="20"/>
        </w:rPr>
      </w:pPr>
      <w:r w:rsidRPr="00AD743F">
        <w:rPr>
          <w:rFonts w:ascii="Calibri" w:hAnsi="Calibri"/>
          <w:color w:val="000000"/>
          <w:sz w:val="20"/>
          <w:szCs w:val="20"/>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4733F3FA" w14:textId="76442E64" w:rsidR="00467C7B" w:rsidRPr="00A4233D" w:rsidRDefault="00467C7B" w:rsidP="00583C9D">
      <w:pPr>
        <w:pStyle w:val="Akapitzlist"/>
        <w:numPr>
          <w:ilvl w:val="0"/>
          <w:numId w:val="52"/>
        </w:numPr>
        <w:spacing w:after="40"/>
        <w:jc w:val="both"/>
        <w:rPr>
          <w:rFonts w:ascii="Calibri" w:hAnsi="Calibri"/>
          <w:color w:val="000000"/>
          <w:sz w:val="20"/>
          <w:szCs w:val="20"/>
        </w:rPr>
      </w:pPr>
      <w:r w:rsidRPr="00AD743F">
        <w:rPr>
          <w:rFonts w:ascii="Calibri" w:hAnsi="Calibri"/>
          <w:color w:val="000000"/>
          <w:sz w:val="20"/>
          <w:szCs w:val="20"/>
        </w:rPr>
        <w:t xml:space="preserve">Jeżeli wykonawca polega na zasobach innych podmiotów na zasadach, o których mowa w </w:t>
      </w:r>
      <w:proofErr w:type="spellStart"/>
      <w:r w:rsidRPr="00AD743F">
        <w:rPr>
          <w:rFonts w:ascii="Calibri" w:hAnsi="Calibri"/>
          <w:color w:val="000000"/>
          <w:sz w:val="20"/>
          <w:szCs w:val="20"/>
        </w:rPr>
        <w:t>ppkt</w:t>
      </w:r>
      <w:proofErr w:type="spellEnd"/>
      <w:r w:rsidRPr="00AD743F">
        <w:rPr>
          <w:rFonts w:ascii="Calibri" w:hAnsi="Calibri"/>
          <w:color w:val="000000"/>
          <w:sz w:val="20"/>
          <w:szCs w:val="20"/>
        </w:rPr>
        <w:t xml:space="preserve">  1),  zamawiający  wymaga  od  wykonawcy  przedstawienia  na  wezwanie,  o  którym mowa  w  pkt  5  w  odniesieniu  do  tych  podmiotów  dokumentów,  o  których  mowa  w </w:t>
      </w:r>
      <w:r w:rsidRPr="003A32D0">
        <w:rPr>
          <w:rFonts w:ascii="Calibri" w:hAnsi="Calibri"/>
          <w:color w:val="000000"/>
          <w:sz w:val="20"/>
          <w:szCs w:val="20"/>
        </w:rPr>
        <w:t xml:space="preserve">Rozdziale V pkt </w:t>
      </w:r>
      <w:r w:rsidR="003A32D0">
        <w:rPr>
          <w:rFonts w:ascii="Calibri" w:hAnsi="Calibri"/>
          <w:color w:val="000000"/>
          <w:sz w:val="20"/>
          <w:szCs w:val="20"/>
        </w:rPr>
        <w:t>1 SIWZ</w:t>
      </w:r>
      <w:r w:rsidRPr="00AD743F">
        <w:rPr>
          <w:rFonts w:ascii="Calibri" w:hAnsi="Calibri"/>
          <w:color w:val="000000"/>
          <w:sz w:val="20"/>
          <w:szCs w:val="20"/>
        </w:rPr>
        <w:t>.</w:t>
      </w:r>
    </w:p>
    <w:p w14:paraId="360F8150" w14:textId="76567249" w:rsidR="00A4233D" w:rsidRPr="00A4233D" w:rsidRDefault="00A4233D" w:rsidP="00A4233D">
      <w:pPr>
        <w:pStyle w:val="Akapitzlist"/>
        <w:numPr>
          <w:ilvl w:val="0"/>
          <w:numId w:val="44"/>
        </w:numPr>
        <w:spacing w:after="40"/>
        <w:ind w:left="284" w:hanging="284"/>
        <w:jc w:val="both"/>
        <w:rPr>
          <w:rFonts w:ascii="Calibri" w:hAnsi="Calibri" w:cs="Segoe UI"/>
          <w:sz w:val="20"/>
          <w:szCs w:val="20"/>
        </w:rPr>
      </w:pPr>
      <w:r w:rsidRPr="00A4233D">
        <w:rPr>
          <w:rFonts w:ascii="Calibri" w:hAnsi="Calibri" w:cs="Segoe UI"/>
          <w:sz w:val="20"/>
          <w:szCs w:val="20"/>
        </w:rPr>
        <w:t>Zamawiający wezwie wykonawcę, którego oferta została najwyżej oceniona, do złożenia w  wyznaczonym  terminie,  nie  krótszym  niż  5  dni,  aktualnych  na  dzień  złożenia oświadczeń i/lub dokumentów</w:t>
      </w:r>
      <w:r>
        <w:rPr>
          <w:rFonts w:ascii="Calibri" w:hAnsi="Calibri" w:cs="Segoe UI"/>
          <w:sz w:val="20"/>
          <w:szCs w:val="20"/>
        </w:rPr>
        <w:t xml:space="preserve"> </w:t>
      </w:r>
      <w:r w:rsidRPr="00A4233D">
        <w:rPr>
          <w:rFonts w:ascii="Calibri" w:hAnsi="Calibri" w:cs="Segoe UI"/>
          <w:sz w:val="20"/>
          <w:szCs w:val="20"/>
        </w:rPr>
        <w:t xml:space="preserve">na potwierdzenie, że: </w:t>
      </w:r>
    </w:p>
    <w:p w14:paraId="471A6E50" w14:textId="6687A1AE" w:rsidR="00A4233D" w:rsidRPr="00A4233D" w:rsidRDefault="00A4233D" w:rsidP="00583C9D">
      <w:pPr>
        <w:pStyle w:val="Akapitzlist"/>
        <w:numPr>
          <w:ilvl w:val="0"/>
          <w:numId w:val="53"/>
        </w:numPr>
        <w:spacing w:after="40"/>
        <w:jc w:val="both"/>
        <w:rPr>
          <w:rFonts w:ascii="Calibri" w:hAnsi="Calibri" w:cs="Segoe UI"/>
          <w:sz w:val="20"/>
          <w:szCs w:val="20"/>
        </w:rPr>
      </w:pPr>
      <w:r w:rsidRPr="00A4233D">
        <w:rPr>
          <w:rFonts w:ascii="Calibri" w:hAnsi="Calibri" w:cs="Segoe UI"/>
          <w:sz w:val="20"/>
          <w:szCs w:val="20"/>
        </w:rPr>
        <w:t xml:space="preserve">Wykonawca nie podlega wykluczeniu z postępowania, z powodów określonych w pkt 1, tj.: </w:t>
      </w:r>
    </w:p>
    <w:p w14:paraId="7BBEF6E6" w14:textId="6F43AD2C" w:rsidR="00A4233D" w:rsidRPr="00A4233D" w:rsidRDefault="00A4233D" w:rsidP="00583C9D">
      <w:pPr>
        <w:pStyle w:val="Akapitzlist"/>
        <w:numPr>
          <w:ilvl w:val="0"/>
          <w:numId w:val="54"/>
        </w:numPr>
        <w:tabs>
          <w:tab w:val="left" w:pos="709"/>
        </w:tabs>
        <w:spacing w:after="40"/>
        <w:ind w:left="851" w:hanging="284"/>
        <w:jc w:val="both"/>
        <w:rPr>
          <w:rFonts w:ascii="Calibri" w:hAnsi="Calibri" w:cs="Segoe UI"/>
          <w:sz w:val="20"/>
          <w:szCs w:val="20"/>
        </w:rPr>
      </w:pPr>
      <w:r w:rsidRPr="00A4233D">
        <w:rPr>
          <w:rFonts w:ascii="Calibri" w:hAnsi="Calibri" w:cs="Segoe U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14:paraId="66FF982F" w14:textId="77777777" w:rsid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W  przypadku  oferty  wspólnej  ww.  odpis  składa  każdy  z  wykonawców  składających ofertę wspólną.</w:t>
      </w:r>
    </w:p>
    <w:p w14:paraId="763C178A" w14:textId="63583E70" w:rsidR="00A4233D" w:rsidRP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Ww.  dokument  należy  złożyć  w  oryginale  lub  kopii  potwierdzonej  za  zgodność  z oryginałem.</w:t>
      </w:r>
    </w:p>
    <w:p w14:paraId="7A60134C" w14:textId="74B52162" w:rsidR="00A4233D" w:rsidRPr="00A4233D" w:rsidRDefault="00A4233D" w:rsidP="00583C9D">
      <w:pPr>
        <w:pStyle w:val="Akapitzlist"/>
        <w:numPr>
          <w:ilvl w:val="0"/>
          <w:numId w:val="53"/>
        </w:numPr>
        <w:spacing w:after="40"/>
        <w:ind w:left="709" w:hanging="425"/>
        <w:jc w:val="both"/>
        <w:rPr>
          <w:rFonts w:ascii="Calibri" w:hAnsi="Calibri" w:cs="Segoe UI"/>
          <w:sz w:val="20"/>
          <w:szCs w:val="20"/>
        </w:rPr>
      </w:pPr>
      <w:r w:rsidRPr="00A4233D">
        <w:rPr>
          <w:rFonts w:ascii="Calibri" w:hAnsi="Calibri" w:cs="Segoe UI"/>
          <w:sz w:val="20"/>
          <w:szCs w:val="20"/>
        </w:rPr>
        <w:t>Wykonawca spełnia warunki udziału w postępowaniu, o których mowa w pkt 2, tj.:</w:t>
      </w:r>
    </w:p>
    <w:p w14:paraId="1034B978" w14:textId="5E7A1419" w:rsidR="00A4233D" w:rsidRPr="00A4233D" w:rsidRDefault="00A4233D" w:rsidP="00583C9D">
      <w:pPr>
        <w:pStyle w:val="Akapitzlist"/>
        <w:numPr>
          <w:ilvl w:val="0"/>
          <w:numId w:val="55"/>
        </w:numPr>
        <w:spacing w:after="40"/>
        <w:jc w:val="both"/>
        <w:rPr>
          <w:rFonts w:ascii="Calibri" w:hAnsi="Calibri" w:cs="Segoe UI"/>
          <w:sz w:val="20"/>
          <w:szCs w:val="20"/>
        </w:rPr>
      </w:pPr>
      <w:r w:rsidRPr="00A4233D">
        <w:rPr>
          <w:rFonts w:ascii="Calibri" w:hAnsi="Calibri" w:cs="Segoe UI"/>
          <w:sz w:val="20"/>
          <w:szCs w:val="20"/>
        </w:rPr>
        <w:t>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356257">
        <w:rPr>
          <w:rFonts w:ascii="Calibri" w:hAnsi="Calibri" w:cs="Segoe UI"/>
          <w:sz w:val="20"/>
          <w:szCs w:val="20"/>
        </w:rPr>
        <w:t xml:space="preserve"> (zgodnie z wymaganiami określonymi w Rozdz. V SIWZ)</w:t>
      </w:r>
      <w:r w:rsidRPr="00A4233D">
        <w:rPr>
          <w:rFonts w:ascii="Calibri" w:hAnsi="Calibri" w:cs="Segoe UI"/>
          <w:sz w:val="20"/>
          <w:szCs w:val="20"/>
        </w:rPr>
        <w:t>;</w:t>
      </w:r>
    </w:p>
    <w:p w14:paraId="31236CF6" w14:textId="54C5C656" w:rsidR="00A4233D" w:rsidRP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W  przypadku  składania  oferty  wspólnej  wykonawcy  składają  jeden  wspólny  ww. wykaz.</w:t>
      </w:r>
    </w:p>
    <w:p w14:paraId="2ACC0198" w14:textId="07FB1F8E" w:rsidR="00A4233D" w:rsidRP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Ww. oświadczenie należy  złożyć w oryginale, natomiast dowody i inne dokumenty w oryginale lub kopii potwierdzonej za zgodność z oryginałem.</w:t>
      </w:r>
    </w:p>
    <w:p w14:paraId="0BBEE60D" w14:textId="45067815" w:rsidR="00A4233D" w:rsidRPr="00A4233D" w:rsidRDefault="00A4233D" w:rsidP="00356257">
      <w:pPr>
        <w:pStyle w:val="Akapitzlist"/>
        <w:numPr>
          <w:ilvl w:val="0"/>
          <w:numId w:val="55"/>
        </w:numPr>
        <w:spacing w:after="40"/>
        <w:jc w:val="both"/>
        <w:rPr>
          <w:rFonts w:ascii="Calibri" w:hAnsi="Calibri" w:cs="Segoe UI"/>
          <w:sz w:val="20"/>
          <w:szCs w:val="20"/>
        </w:rPr>
      </w:pPr>
      <w:r w:rsidRPr="00A4233D">
        <w:rPr>
          <w:rFonts w:ascii="Calibri" w:hAnsi="Calibri" w:cs="Segoe UI"/>
          <w:sz w:val="20"/>
          <w:szCs w:val="20"/>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356257">
        <w:rPr>
          <w:rFonts w:ascii="Calibri" w:hAnsi="Calibri" w:cs="Segoe UI"/>
          <w:sz w:val="20"/>
          <w:szCs w:val="20"/>
        </w:rPr>
        <w:t xml:space="preserve"> </w:t>
      </w:r>
      <w:r w:rsidR="00356257" w:rsidRPr="00356257">
        <w:rPr>
          <w:rFonts w:ascii="Calibri" w:hAnsi="Calibri" w:cs="Segoe UI"/>
          <w:sz w:val="20"/>
          <w:szCs w:val="20"/>
        </w:rPr>
        <w:t>(zgodnie z wymaganiami określonymi w Rozdz. V SIWZ)</w:t>
      </w:r>
      <w:r w:rsidRPr="00A4233D">
        <w:rPr>
          <w:rFonts w:ascii="Calibri" w:hAnsi="Calibri" w:cs="Segoe UI"/>
          <w:sz w:val="20"/>
          <w:szCs w:val="20"/>
        </w:rPr>
        <w:t xml:space="preserve">; </w:t>
      </w:r>
    </w:p>
    <w:p w14:paraId="358C2F1B" w14:textId="77777777" w:rsidR="00A4233D" w:rsidRP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 xml:space="preserve">W  przypadku  składania  oferty  wspólnej  wykonawcy  składają  jeden  wspólny  ww. </w:t>
      </w:r>
    </w:p>
    <w:p w14:paraId="5DF7E2FE" w14:textId="77777777" w:rsidR="00A4233D" w:rsidRP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lastRenderedPageBreak/>
        <w:t>wykaz.</w:t>
      </w:r>
    </w:p>
    <w:p w14:paraId="09CC0F5B" w14:textId="77777777" w:rsidR="00A4233D" w:rsidRP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Ww. oświadczenie należy złożyć w oryginale.</w:t>
      </w:r>
    </w:p>
    <w:p w14:paraId="449CE673" w14:textId="0DD38226" w:rsidR="00A4233D" w:rsidRPr="00A4233D" w:rsidRDefault="00A4233D" w:rsidP="00583C9D">
      <w:pPr>
        <w:pStyle w:val="Akapitzlist"/>
        <w:numPr>
          <w:ilvl w:val="0"/>
          <w:numId w:val="53"/>
        </w:numPr>
        <w:spacing w:after="40"/>
        <w:jc w:val="both"/>
        <w:rPr>
          <w:rFonts w:ascii="Calibri" w:hAnsi="Calibri" w:cs="Segoe UI"/>
          <w:sz w:val="20"/>
          <w:szCs w:val="20"/>
        </w:rPr>
      </w:pPr>
      <w:r w:rsidRPr="00A4233D">
        <w:rPr>
          <w:rFonts w:ascii="Calibri" w:hAnsi="Calibri" w:cs="Segoe UI"/>
          <w:sz w:val="20"/>
          <w:szCs w:val="20"/>
        </w:rPr>
        <w:t xml:space="preserve">Oferowane  roboty  budowlane  odpowiadają  określonym  wymaganiom,  tj.:  Opis produktów  i  materiałów  równoważnych,  jeżeli  wykonawca  przewiduje  ich zastosowanie, zgodnie z </w:t>
      </w:r>
      <w:r w:rsidR="0010047D">
        <w:rPr>
          <w:rFonts w:ascii="Calibri" w:hAnsi="Calibri" w:cs="Segoe UI"/>
          <w:sz w:val="20"/>
          <w:szCs w:val="20"/>
        </w:rPr>
        <w:t>opisem przedmiotu zamówienia w załączniku nr 1 do SIWZ</w:t>
      </w:r>
      <w:r w:rsidRPr="00A4233D">
        <w:rPr>
          <w:rFonts w:ascii="Calibri" w:hAnsi="Calibri" w:cs="Segoe UI"/>
          <w:sz w:val="20"/>
          <w:szCs w:val="20"/>
        </w:rPr>
        <w:t>.</w:t>
      </w:r>
    </w:p>
    <w:p w14:paraId="3A5DCDEE" w14:textId="28FE9670" w:rsidR="00A4233D" w:rsidRPr="00A4233D" w:rsidRDefault="00A4233D" w:rsidP="00A4233D">
      <w:pPr>
        <w:pStyle w:val="Akapitzlist"/>
        <w:numPr>
          <w:ilvl w:val="0"/>
          <w:numId w:val="44"/>
        </w:numPr>
        <w:spacing w:after="40"/>
        <w:ind w:left="284" w:hanging="284"/>
        <w:jc w:val="both"/>
        <w:rPr>
          <w:rFonts w:ascii="Calibri" w:hAnsi="Calibri" w:cs="Segoe UI"/>
          <w:sz w:val="20"/>
          <w:szCs w:val="20"/>
        </w:rPr>
      </w:pPr>
      <w:r w:rsidRPr="00A4233D">
        <w:rPr>
          <w:rFonts w:ascii="Calibri" w:hAnsi="Calibri" w:cs="Segoe UI"/>
          <w:sz w:val="20"/>
          <w:szCs w:val="20"/>
        </w:rPr>
        <w:t xml:space="preserve">Jeżeli  z  uzasadnionej  przyczyny  wykonawca  nie  może  złożyć  wymaganych  przez zamawiającego  dokumentów  dotyczących  sytuacji  ekonomicznej  lub  finansowej  (dokument wymieniony  w  </w:t>
      </w:r>
      <w:proofErr w:type="spellStart"/>
      <w:r w:rsidRPr="00A4233D">
        <w:rPr>
          <w:rFonts w:ascii="Calibri" w:hAnsi="Calibri" w:cs="Segoe UI"/>
          <w:sz w:val="20"/>
          <w:szCs w:val="20"/>
        </w:rPr>
        <w:t>ppkt</w:t>
      </w:r>
      <w:proofErr w:type="spellEnd"/>
      <w:r w:rsidRPr="00A4233D">
        <w:rPr>
          <w:rFonts w:ascii="Calibri" w:hAnsi="Calibri" w:cs="Segoe UI"/>
          <w:sz w:val="20"/>
          <w:szCs w:val="20"/>
        </w:rPr>
        <w:t xml:space="preserve">  2)  lit.  a),  zamawiający  dopuszcza  złożenie  przez  wykonawcę  innego dokumentu,  który  w  wystarczający  sposób  potwierdza   spełnianie  opisanego  przez zamawiającego warunku udziału w postępowaniu. </w:t>
      </w:r>
    </w:p>
    <w:p w14:paraId="3BB20219" w14:textId="58983A0A" w:rsidR="00A4233D" w:rsidRPr="00A4233D" w:rsidRDefault="00A4233D" w:rsidP="00A4233D">
      <w:pPr>
        <w:pStyle w:val="Akapitzlist"/>
        <w:numPr>
          <w:ilvl w:val="0"/>
          <w:numId w:val="44"/>
        </w:numPr>
        <w:spacing w:after="40"/>
        <w:ind w:left="284" w:hanging="284"/>
        <w:jc w:val="both"/>
        <w:rPr>
          <w:rFonts w:ascii="Calibri" w:hAnsi="Calibri" w:cs="Segoe UI"/>
          <w:sz w:val="20"/>
          <w:szCs w:val="20"/>
        </w:rPr>
      </w:pPr>
      <w:r w:rsidRPr="00A4233D">
        <w:rPr>
          <w:rFonts w:ascii="Calibri" w:hAnsi="Calibri" w:cs="Segoe UI"/>
          <w:sz w:val="20"/>
          <w:szCs w:val="20"/>
        </w:rPr>
        <w:t>Dokumenty wymagane przez zamawiającego, które należy dołączyć do oferty:</w:t>
      </w:r>
    </w:p>
    <w:p w14:paraId="37073C5E" w14:textId="1C777396" w:rsidR="00A4233D" w:rsidRPr="00A4233D" w:rsidRDefault="00A4233D" w:rsidP="00583C9D">
      <w:pPr>
        <w:pStyle w:val="Akapitzlist"/>
        <w:numPr>
          <w:ilvl w:val="0"/>
          <w:numId w:val="56"/>
        </w:numPr>
        <w:spacing w:after="40"/>
        <w:jc w:val="both"/>
        <w:rPr>
          <w:rFonts w:ascii="Calibri" w:hAnsi="Calibri" w:cs="Segoe UI"/>
          <w:sz w:val="20"/>
          <w:szCs w:val="20"/>
        </w:rPr>
      </w:pPr>
      <w:r w:rsidRPr="00A4233D">
        <w:rPr>
          <w:rFonts w:ascii="Calibri" w:hAnsi="Calibri" w:cs="Segoe UI"/>
          <w:sz w:val="20"/>
          <w:szCs w:val="20"/>
        </w:rPr>
        <w:t>formularz oferty</w:t>
      </w:r>
      <w:r>
        <w:rPr>
          <w:rFonts w:ascii="Calibri" w:hAnsi="Calibri" w:cs="Segoe UI"/>
          <w:sz w:val="20"/>
          <w:szCs w:val="20"/>
        </w:rPr>
        <w:t xml:space="preserve"> – załącznik nr </w:t>
      </w:r>
      <w:r w:rsidR="003A32D0">
        <w:rPr>
          <w:rFonts w:ascii="Calibri" w:hAnsi="Calibri" w:cs="Segoe UI"/>
          <w:sz w:val="20"/>
          <w:szCs w:val="20"/>
        </w:rPr>
        <w:t>2</w:t>
      </w:r>
      <w:r w:rsidRPr="00A4233D">
        <w:rPr>
          <w:rFonts w:ascii="Calibri" w:hAnsi="Calibri" w:cs="Segoe UI"/>
          <w:sz w:val="20"/>
          <w:szCs w:val="20"/>
        </w:rPr>
        <w:t xml:space="preserve">; </w:t>
      </w:r>
    </w:p>
    <w:p w14:paraId="2BA3C056"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 przypadku składania oferty wspólnej należy złożyć jeden wspólny formularz.</w:t>
      </w:r>
    </w:p>
    <w:p w14:paraId="44166315"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Ww. oświadczenie należy złożyć w oryginale.</w:t>
      </w:r>
    </w:p>
    <w:p w14:paraId="29E3ED2E" w14:textId="068E3D50" w:rsidR="00A4233D" w:rsidRPr="00A4233D" w:rsidRDefault="00A4233D" w:rsidP="00583C9D">
      <w:pPr>
        <w:pStyle w:val="Akapitzlist"/>
        <w:numPr>
          <w:ilvl w:val="0"/>
          <w:numId w:val="56"/>
        </w:numPr>
        <w:spacing w:after="40"/>
        <w:jc w:val="both"/>
        <w:rPr>
          <w:rFonts w:ascii="Calibri" w:hAnsi="Calibri" w:cs="Segoe UI"/>
          <w:sz w:val="20"/>
          <w:szCs w:val="20"/>
        </w:rPr>
      </w:pPr>
      <w:r>
        <w:rPr>
          <w:rFonts w:ascii="Calibri" w:hAnsi="Calibri" w:cs="Segoe UI"/>
          <w:sz w:val="20"/>
          <w:szCs w:val="20"/>
        </w:rPr>
        <w:t xml:space="preserve">Oświadczenie – załącznik nr </w:t>
      </w:r>
      <w:r w:rsidR="003A32D0">
        <w:rPr>
          <w:rFonts w:ascii="Calibri" w:hAnsi="Calibri" w:cs="Segoe UI"/>
          <w:sz w:val="20"/>
          <w:szCs w:val="20"/>
        </w:rPr>
        <w:t>3</w:t>
      </w:r>
      <w:r w:rsidRPr="00A4233D">
        <w:rPr>
          <w:rFonts w:ascii="Calibri" w:hAnsi="Calibri" w:cs="Segoe UI"/>
          <w:sz w:val="20"/>
          <w:szCs w:val="20"/>
        </w:rPr>
        <w:t xml:space="preserve">; </w:t>
      </w:r>
    </w:p>
    <w:p w14:paraId="58345EA6" w14:textId="1642ECFF" w:rsidR="00A4233D" w:rsidRPr="00A4233D" w:rsidRDefault="00A4233D" w:rsidP="00A4233D">
      <w:pPr>
        <w:spacing w:after="40"/>
        <w:ind w:left="360"/>
        <w:jc w:val="both"/>
        <w:rPr>
          <w:rFonts w:ascii="Calibri" w:hAnsi="Calibri" w:cs="Segoe UI"/>
          <w:sz w:val="20"/>
          <w:szCs w:val="20"/>
        </w:rPr>
      </w:pPr>
      <w:r w:rsidRPr="00A4233D">
        <w:rPr>
          <w:rFonts w:ascii="Calibri" w:hAnsi="Calibri" w:cs="Segoe UI"/>
          <w:sz w:val="20"/>
          <w:szCs w:val="20"/>
        </w:rPr>
        <w:t xml:space="preserve">W  przypadku  składania  oferty  wspólnej  ww.  oświadczenie  składa  każdy  z  wykonawców składających ofertę wspólną. Ww. oświadczenie należy złożyć w oryginale. </w:t>
      </w:r>
    </w:p>
    <w:p w14:paraId="6C1FF2CC" w14:textId="48A2B84C" w:rsidR="00A4233D" w:rsidRPr="00A4233D" w:rsidRDefault="00A4233D" w:rsidP="00583C9D">
      <w:pPr>
        <w:pStyle w:val="Akapitzlist"/>
        <w:numPr>
          <w:ilvl w:val="0"/>
          <w:numId w:val="56"/>
        </w:numPr>
        <w:spacing w:after="40"/>
        <w:jc w:val="both"/>
        <w:rPr>
          <w:rFonts w:ascii="Calibri" w:hAnsi="Calibri" w:cs="Segoe UI"/>
          <w:sz w:val="20"/>
          <w:szCs w:val="20"/>
        </w:rPr>
      </w:pPr>
      <w:r w:rsidRPr="00A4233D">
        <w:rPr>
          <w:rFonts w:ascii="Calibri" w:hAnsi="Calibri" w:cs="Segoe UI"/>
          <w:sz w:val="20"/>
          <w:szCs w:val="20"/>
        </w:rPr>
        <w:t>oświadczenie</w:t>
      </w:r>
      <w:r>
        <w:rPr>
          <w:rFonts w:ascii="Calibri" w:hAnsi="Calibri" w:cs="Segoe UI"/>
          <w:sz w:val="20"/>
          <w:szCs w:val="20"/>
        </w:rPr>
        <w:t xml:space="preserve">– załącznik nr </w:t>
      </w:r>
      <w:r w:rsidR="003A32D0">
        <w:rPr>
          <w:rFonts w:ascii="Calibri" w:hAnsi="Calibri" w:cs="Segoe UI"/>
          <w:sz w:val="20"/>
          <w:szCs w:val="20"/>
        </w:rPr>
        <w:t>3a</w:t>
      </w:r>
      <w:r w:rsidRPr="00A4233D">
        <w:rPr>
          <w:rFonts w:ascii="Calibri" w:hAnsi="Calibri" w:cs="Segoe UI"/>
          <w:sz w:val="20"/>
          <w:szCs w:val="20"/>
        </w:rPr>
        <w:t>;</w:t>
      </w:r>
    </w:p>
    <w:p w14:paraId="20B27CEA"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 przypadku składania oferty wspólnej należy złożyć jeden wspólny formularz.</w:t>
      </w:r>
    </w:p>
    <w:p w14:paraId="7A6ED9C5"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Ww. oświadczenie należy złożyć w oryginale.</w:t>
      </w:r>
    </w:p>
    <w:p w14:paraId="5F77109B" w14:textId="3E47B766" w:rsidR="00A4233D" w:rsidRPr="00A4233D" w:rsidRDefault="00A4233D" w:rsidP="00583C9D">
      <w:pPr>
        <w:pStyle w:val="Akapitzlist"/>
        <w:numPr>
          <w:ilvl w:val="0"/>
          <w:numId w:val="56"/>
        </w:numPr>
        <w:spacing w:after="40"/>
        <w:jc w:val="both"/>
        <w:rPr>
          <w:rFonts w:ascii="Calibri" w:hAnsi="Calibri" w:cs="Segoe UI"/>
          <w:sz w:val="20"/>
          <w:szCs w:val="20"/>
        </w:rPr>
      </w:pPr>
      <w:r w:rsidRPr="00A4233D">
        <w:rPr>
          <w:rFonts w:ascii="Calibri" w:hAnsi="Calibri" w:cs="Segoe UI"/>
          <w:sz w:val="20"/>
          <w:szCs w:val="20"/>
        </w:rPr>
        <w:t xml:space="preserve">zobowiązanie  podmiotu  trzeciego,  jeżeli wykonawca w celu potwierdzenia spełniania warunków udziału w postępowaniu, zamierza polegać  na  zdolnościach  technicznych  lub  zawodowych  lub  sytuacji  finansowej  lub ekonomicznej  innych  podmiotów  (przykładowy  wzór  zobowiązania  podmiotu  trzeciego stanowi </w:t>
      </w:r>
      <w:r w:rsidR="003A32D0">
        <w:rPr>
          <w:rFonts w:ascii="Calibri" w:hAnsi="Calibri" w:cs="Segoe UI"/>
          <w:sz w:val="20"/>
          <w:szCs w:val="20"/>
        </w:rPr>
        <w:t>załącznik nr 7</w:t>
      </w:r>
      <w:r w:rsidRPr="003A32D0">
        <w:rPr>
          <w:rFonts w:ascii="Calibri" w:hAnsi="Calibri" w:cs="Segoe UI"/>
          <w:sz w:val="20"/>
          <w:szCs w:val="20"/>
        </w:rPr>
        <w:t xml:space="preserve"> do </w:t>
      </w:r>
      <w:proofErr w:type="spellStart"/>
      <w:r w:rsidRPr="003A32D0">
        <w:rPr>
          <w:rFonts w:ascii="Calibri" w:hAnsi="Calibri" w:cs="Segoe UI"/>
          <w:sz w:val="20"/>
          <w:szCs w:val="20"/>
        </w:rPr>
        <w:t>siwz</w:t>
      </w:r>
      <w:proofErr w:type="spellEnd"/>
      <w:r w:rsidRPr="00A4233D">
        <w:rPr>
          <w:rFonts w:ascii="Calibri" w:hAnsi="Calibri" w:cs="Segoe UI"/>
          <w:sz w:val="20"/>
          <w:szCs w:val="20"/>
        </w:rPr>
        <w:t xml:space="preserve">); </w:t>
      </w:r>
    </w:p>
    <w:p w14:paraId="75C4E63E"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Ww. oświadczenie należy złożyć w oryginale lub kopii notarialnie poświadczonej.</w:t>
      </w:r>
    </w:p>
    <w:p w14:paraId="2FE951CD" w14:textId="6053A349" w:rsidR="00A4233D" w:rsidRPr="003A32D0" w:rsidRDefault="00A4233D" w:rsidP="00583C9D">
      <w:pPr>
        <w:pStyle w:val="Akapitzlist"/>
        <w:numPr>
          <w:ilvl w:val="0"/>
          <w:numId w:val="56"/>
        </w:numPr>
        <w:spacing w:after="40"/>
        <w:jc w:val="both"/>
        <w:rPr>
          <w:rFonts w:ascii="Calibri" w:hAnsi="Calibri" w:cs="Segoe UI"/>
          <w:sz w:val="20"/>
          <w:szCs w:val="20"/>
        </w:rPr>
      </w:pPr>
      <w:r w:rsidRPr="00A4233D">
        <w:rPr>
          <w:rFonts w:ascii="Calibri" w:hAnsi="Calibri" w:cs="Segoe UI"/>
          <w:sz w:val="20"/>
          <w:szCs w:val="20"/>
        </w:rPr>
        <w:t>odpowiednie pełnomocnictwa</w:t>
      </w:r>
      <w:r>
        <w:rPr>
          <w:rFonts w:ascii="Calibri" w:hAnsi="Calibri" w:cs="Segoe UI"/>
          <w:sz w:val="20"/>
          <w:szCs w:val="20"/>
        </w:rPr>
        <w:t xml:space="preserve"> </w:t>
      </w:r>
      <w:r w:rsidRPr="00A4233D">
        <w:rPr>
          <w:rFonts w:ascii="Calibri" w:hAnsi="Calibri" w:cs="Segoe UI"/>
          <w:sz w:val="20"/>
          <w:szCs w:val="20"/>
        </w:rPr>
        <w:t xml:space="preserve">tylko w sytuacjach określonych w Rozdziale I pkt 5 zdanie 2 </w:t>
      </w:r>
      <w:proofErr w:type="spellStart"/>
      <w:r w:rsidRPr="00A4233D">
        <w:rPr>
          <w:rFonts w:ascii="Calibri" w:hAnsi="Calibri" w:cs="Segoe UI"/>
          <w:sz w:val="20"/>
          <w:szCs w:val="20"/>
        </w:rPr>
        <w:t>siwz</w:t>
      </w:r>
      <w:proofErr w:type="spellEnd"/>
      <w:r w:rsidRPr="00A4233D">
        <w:rPr>
          <w:rFonts w:ascii="Calibri" w:hAnsi="Calibri" w:cs="Segoe UI"/>
          <w:sz w:val="20"/>
          <w:szCs w:val="20"/>
        </w:rPr>
        <w:t xml:space="preserve"> lub w </w:t>
      </w:r>
      <w:r w:rsidRPr="003A32D0">
        <w:rPr>
          <w:rFonts w:ascii="Calibri" w:hAnsi="Calibri" w:cs="Segoe UI"/>
          <w:sz w:val="20"/>
          <w:szCs w:val="20"/>
        </w:rPr>
        <w:t xml:space="preserve">przypadku składania oferty wspólnej; </w:t>
      </w:r>
    </w:p>
    <w:p w14:paraId="24F3E5C3"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 xml:space="preserve">Ww. pełnomocnictwa należy złożyć w oryginale lub kopii notarialnie poświadczonej. </w:t>
      </w:r>
    </w:p>
    <w:p w14:paraId="0D1979C7" w14:textId="77777777" w:rsidR="00583C9D" w:rsidRDefault="00A4233D" w:rsidP="00583C9D">
      <w:pPr>
        <w:pStyle w:val="Akapitzlist"/>
        <w:numPr>
          <w:ilvl w:val="0"/>
          <w:numId w:val="57"/>
        </w:numPr>
        <w:spacing w:after="40"/>
        <w:jc w:val="both"/>
        <w:rPr>
          <w:rFonts w:ascii="Calibri" w:hAnsi="Calibri" w:cs="Segoe UI"/>
          <w:sz w:val="20"/>
          <w:szCs w:val="20"/>
        </w:rPr>
      </w:pPr>
      <w:r w:rsidRPr="00583C9D">
        <w:rPr>
          <w:rFonts w:ascii="Calibri" w:hAnsi="Calibri" w:cs="Segoe UI"/>
          <w:sz w:val="20"/>
          <w:szCs w:val="20"/>
        </w:rPr>
        <w:t xml:space="preserve">oświadczenie według  wzoru  stanowiącego  załącznik  nr  2  do  </w:t>
      </w:r>
      <w:proofErr w:type="spellStart"/>
      <w:r w:rsidRPr="00583C9D">
        <w:rPr>
          <w:rFonts w:ascii="Calibri" w:hAnsi="Calibri" w:cs="Segoe UI"/>
          <w:sz w:val="20"/>
          <w:szCs w:val="20"/>
        </w:rPr>
        <w:t>siwz</w:t>
      </w:r>
      <w:proofErr w:type="spellEnd"/>
      <w:r w:rsidRPr="00583C9D">
        <w:rPr>
          <w:rFonts w:ascii="Calibri" w:hAnsi="Calibri" w:cs="Segoe UI"/>
          <w:sz w:val="20"/>
          <w:szCs w:val="20"/>
        </w:rPr>
        <w:t xml:space="preserve">  wskazujące  cześć zamówienia,  której  wykonanie  wykonawca  powierzy  podwykonawcom  oraz  firmy podwykonawców, jeżeli są znane (jeżeli wykonawca przewiduje udział podwykonawców); </w:t>
      </w:r>
    </w:p>
    <w:p w14:paraId="06694BFA" w14:textId="02C491BB" w:rsidR="00A4233D" w:rsidRPr="00A4233D" w:rsidRDefault="00A4233D" w:rsidP="00583C9D">
      <w:pPr>
        <w:pStyle w:val="Akapitzlist"/>
        <w:spacing w:after="40"/>
        <w:ind w:left="720"/>
        <w:jc w:val="both"/>
        <w:rPr>
          <w:rFonts w:ascii="Calibri" w:hAnsi="Calibri" w:cs="Segoe UI"/>
          <w:sz w:val="20"/>
          <w:szCs w:val="20"/>
        </w:rPr>
      </w:pPr>
      <w:r w:rsidRPr="00583C9D">
        <w:rPr>
          <w:rFonts w:ascii="Calibri" w:hAnsi="Calibri" w:cs="Segoe UI"/>
          <w:sz w:val="20"/>
          <w:szCs w:val="20"/>
        </w:rPr>
        <w:t>W przypadku składania oferty wspólnej należy złożyć jedno wspólne oświadczenie.</w:t>
      </w:r>
      <w:r w:rsidR="00583C9D">
        <w:rPr>
          <w:rFonts w:ascii="Calibri" w:hAnsi="Calibri" w:cs="Segoe UI"/>
          <w:sz w:val="20"/>
          <w:szCs w:val="20"/>
        </w:rPr>
        <w:t xml:space="preserve"> </w:t>
      </w:r>
      <w:r w:rsidRPr="00A4233D">
        <w:rPr>
          <w:rFonts w:ascii="Calibri" w:hAnsi="Calibri" w:cs="Segoe UI"/>
          <w:sz w:val="20"/>
          <w:szCs w:val="20"/>
        </w:rPr>
        <w:t>Ww. oświadczenie należy złożyć w oryginale.</w:t>
      </w:r>
    </w:p>
    <w:p w14:paraId="10945D29" w14:textId="48DDB0DE" w:rsidR="00A4233D" w:rsidRPr="00583C9D" w:rsidRDefault="00A4233D" w:rsidP="00583C9D">
      <w:pPr>
        <w:pStyle w:val="Akapitzlist"/>
        <w:numPr>
          <w:ilvl w:val="0"/>
          <w:numId w:val="44"/>
        </w:numPr>
        <w:spacing w:after="40"/>
        <w:ind w:left="284" w:hanging="284"/>
        <w:jc w:val="both"/>
        <w:rPr>
          <w:rFonts w:ascii="Calibri" w:hAnsi="Calibri" w:cs="Segoe UI"/>
          <w:sz w:val="20"/>
          <w:szCs w:val="20"/>
        </w:rPr>
      </w:pPr>
      <w:r w:rsidRPr="00583C9D">
        <w:rPr>
          <w:rFonts w:ascii="Calibri" w:hAnsi="Calibri" w:cs="Segoe UI"/>
          <w:sz w:val="20"/>
          <w:szCs w:val="20"/>
        </w:rPr>
        <w:t xml:space="preserve">Oświadczenie o przynależności lub braku przynależności do tej samej grupy kapitałowej: </w:t>
      </w:r>
    </w:p>
    <w:p w14:paraId="413977A5" w14:textId="7B30D4DA" w:rsidR="00A4233D" w:rsidRDefault="00A4233D" w:rsidP="00583C9D">
      <w:pPr>
        <w:pStyle w:val="Akapitzlist"/>
        <w:numPr>
          <w:ilvl w:val="0"/>
          <w:numId w:val="58"/>
        </w:numPr>
        <w:spacing w:after="40"/>
        <w:jc w:val="both"/>
        <w:rPr>
          <w:rFonts w:ascii="Calibri" w:hAnsi="Calibri" w:cs="Segoe UI"/>
          <w:sz w:val="20"/>
          <w:szCs w:val="20"/>
        </w:rPr>
      </w:pPr>
      <w:r w:rsidRPr="00583C9D">
        <w:rPr>
          <w:rFonts w:ascii="Calibri" w:hAnsi="Calibri" w:cs="Segoe UI"/>
          <w:sz w:val="20"/>
          <w:szCs w:val="20"/>
        </w:rPr>
        <w:t xml:space="preserve">W celu potwierdzenia braku podstaw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14:paraId="1F4779C5" w14:textId="0886441E" w:rsidR="00A4233D" w:rsidRPr="00583C9D" w:rsidRDefault="00A4233D" w:rsidP="003A32D0">
      <w:pPr>
        <w:pStyle w:val="Akapitzlist"/>
        <w:spacing w:after="40"/>
        <w:ind w:left="720"/>
        <w:jc w:val="both"/>
        <w:rPr>
          <w:rFonts w:ascii="Calibri" w:hAnsi="Calibri" w:cs="Segoe UI"/>
          <w:sz w:val="20"/>
          <w:szCs w:val="20"/>
        </w:rPr>
      </w:pPr>
      <w:r w:rsidRPr="00583C9D">
        <w:rPr>
          <w:rFonts w:ascii="Calibri" w:hAnsi="Calibri" w:cs="Segoe UI"/>
          <w:sz w:val="20"/>
          <w:szCs w:val="20"/>
        </w:rPr>
        <w:t xml:space="preserve">Ww. oświadczenie oraz ewentualne dowody wykonawca składa w terminie 3 dni od dnia zamieszczenia przez zamawiającego na stronie internetowej informacji, o której mowa w art. 86 ust. 5 ustawy. </w:t>
      </w:r>
    </w:p>
    <w:p w14:paraId="5CCBF9F0" w14:textId="2DECB8A5" w:rsidR="00A4233D" w:rsidRPr="00583C9D" w:rsidRDefault="00A4233D" w:rsidP="003A32D0">
      <w:pPr>
        <w:pStyle w:val="Akapitzlist"/>
        <w:spacing w:after="40"/>
        <w:ind w:left="720"/>
        <w:jc w:val="both"/>
        <w:rPr>
          <w:rFonts w:ascii="Calibri" w:hAnsi="Calibri" w:cs="Segoe UI"/>
          <w:sz w:val="20"/>
          <w:szCs w:val="20"/>
        </w:rPr>
      </w:pPr>
      <w:r w:rsidRPr="00583C9D">
        <w:rPr>
          <w:rFonts w:ascii="Calibri" w:hAnsi="Calibri" w:cs="Segoe UI"/>
          <w:sz w:val="20"/>
          <w:szCs w:val="20"/>
        </w:rPr>
        <w:t xml:space="preserve">W  przypadku  składania  oferty  wspólnej  ww.  oświadczenie  składa  każdy  z  wykonawców składających ofertę wspólną. </w:t>
      </w:r>
    </w:p>
    <w:p w14:paraId="184046C7" w14:textId="7D1641AC" w:rsidR="00A4233D" w:rsidRPr="00583C9D" w:rsidRDefault="00A4233D" w:rsidP="003A32D0">
      <w:pPr>
        <w:pStyle w:val="Akapitzlist"/>
        <w:spacing w:after="40"/>
        <w:ind w:left="720"/>
        <w:jc w:val="both"/>
        <w:rPr>
          <w:rFonts w:ascii="Calibri" w:hAnsi="Calibri" w:cs="Segoe UI"/>
          <w:sz w:val="20"/>
          <w:szCs w:val="20"/>
        </w:rPr>
      </w:pPr>
      <w:r w:rsidRPr="00583C9D">
        <w:rPr>
          <w:rFonts w:ascii="Calibri" w:hAnsi="Calibri" w:cs="Segoe UI"/>
          <w:sz w:val="20"/>
          <w:szCs w:val="20"/>
        </w:rPr>
        <w:t>Ww. oświadczenie należy złożyć w oryginale.</w:t>
      </w:r>
    </w:p>
    <w:p w14:paraId="74E80AEB" w14:textId="50AE91E1" w:rsidR="00A4233D" w:rsidRPr="00583C9D" w:rsidRDefault="00A4233D" w:rsidP="00583C9D">
      <w:pPr>
        <w:pStyle w:val="Akapitzlist"/>
        <w:numPr>
          <w:ilvl w:val="0"/>
          <w:numId w:val="44"/>
        </w:numPr>
        <w:spacing w:after="40"/>
        <w:ind w:left="284" w:hanging="284"/>
        <w:jc w:val="both"/>
        <w:rPr>
          <w:rFonts w:ascii="Calibri" w:hAnsi="Calibri" w:cs="Segoe UI"/>
          <w:sz w:val="20"/>
          <w:szCs w:val="20"/>
        </w:rPr>
      </w:pPr>
      <w:r w:rsidRPr="00583C9D">
        <w:rPr>
          <w:rFonts w:ascii="Calibri" w:hAnsi="Calibri" w:cs="Segoe UI"/>
          <w:sz w:val="20"/>
          <w:szCs w:val="20"/>
        </w:rPr>
        <w:t xml:space="preserve">Zasady dotyczące składania oświadczeń i dokumentów oraz ich forma i język. </w:t>
      </w:r>
    </w:p>
    <w:p w14:paraId="0ABE60C1" w14:textId="5B97F9EC" w:rsidR="00A4233D" w:rsidRPr="00583C9D" w:rsidRDefault="00A4233D" w:rsidP="00583C9D">
      <w:pPr>
        <w:pStyle w:val="Akapitzlist"/>
        <w:numPr>
          <w:ilvl w:val="0"/>
          <w:numId w:val="59"/>
        </w:numPr>
        <w:spacing w:after="40"/>
        <w:jc w:val="both"/>
        <w:rPr>
          <w:rFonts w:ascii="Calibri" w:hAnsi="Calibri" w:cs="Segoe UI"/>
          <w:sz w:val="20"/>
          <w:szCs w:val="20"/>
        </w:rPr>
      </w:pPr>
      <w:r w:rsidRPr="00583C9D">
        <w:rPr>
          <w:rFonts w:ascii="Calibri" w:hAnsi="Calibri" w:cs="Segoe UI"/>
          <w:sz w:val="20"/>
          <w:szCs w:val="20"/>
        </w:rPr>
        <w:t>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  zakresie  dokumentów,  które  każdego  z  nich dotyczą.</w:t>
      </w:r>
    </w:p>
    <w:p w14:paraId="45495D9A" w14:textId="0C9A3817" w:rsidR="00A4233D" w:rsidRPr="00583C9D" w:rsidRDefault="00A4233D" w:rsidP="00583C9D">
      <w:pPr>
        <w:pStyle w:val="Akapitzlist"/>
        <w:numPr>
          <w:ilvl w:val="0"/>
          <w:numId w:val="59"/>
        </w:numPr>
        <w:spacing w:after="40"/>
        <w:jc w:val="both"/>
        <w:rPr>
          <w:rFonts w:ascii="Calibri" w:hAnsi="Calibri" w:cs="Segoe UI"/>
          <w:sz w:val="20"/>
          <w:szCs w:val="20"/>
        </w:rPr>
      </w:pPr>
      <w:r w:rsidRPr="00583C9D">
        <w:rPr>
          <w:rFonts w:ascii="Calibri" w:hAnsi="Calibri" w:cs="Segoe UI"/>
          <w:sz w:val="20"/>
          <w:szCs w:val="20"/>
        </w:rPr>
        <w:t xml:space="preserve">Poświadczenie  za  zgodność  z  oryginałem  następuje  w  formie  pisemnej  lub  w  formie elektronicznej i poprzedzone jest dopiskiem „za zgodność z oryginałem”. </w:t>
      </w:r>
    </w:p>
    <w:p w14:paraId="4052A710" w14:textId="6DCBF33B" w:rsidR="00A4233D" w:rsidRPr="00583C9D" w:rsidRDefault="00A4233D" w:rsidP="00583C9D">
      <w:pPr>
        <w:pStyle w:val="Akapitzlist"/>
        <w:numPr>
          <w:ilvl w:val="0"/>
          <w:numId w:val="59"/>
        </w:numPr>
        <w:spacing w:after="40"/>
        <w:jc w:val="both"/>
        <w:rPr>
          <w:rFonts w:ascii="Calibri" w:hAnsi="Calibri" w:cs="Segoe UI"/>
          <w:sz w:val="20"/>
          <w:szCs w:val="20"/>
        </w:rPr>
      </w:pPr>
      <w:r w:rsidRPr="00583C9D">
        <w:rPr>
          <w:rFonts w:ascii="Calibri" w:hAnsi="Calibri" w:cs="Segoe UI"/>
          <w:sz w:val="20"/>
          <w:szCs w:val="20"/>
        </w:rPr>
        <w:t xml:space="preserve">Dokumenty  sporządzone  w  języku  obcym  są  składane  wraz  z  tłumaczeniem  na  język polski. </w:t>
      </w:r>
    </w:p>
    <w:p w14:paraId="69757B0F" w14:textId="7DB65ECD" w:rsidR="00A4233D" w:rsidRPr="00583C9D" w:rsidRDefault="00A4233D" w:rsidP="00583C9D">
      <w:pPr>
        <w:pStyle w:val="Akapitzlist"/>
        <w:numPr>
          <w:ilvl w:val="0"/>
          <w:numId w:val="59"/>
        </w:numPr>
        <w:spacing w:after="40"/>
        <w:jc w:val="both"/>
        <w:rPr>
          <w:rFonts w:ascii="Calibri" w:hAnsi="Calibri" w:cs="Segoe UI"/>
          <w:sz w:val="20"/>
          <w:szCs w:val="20"/>
        </w:rPr>
      </w:pPr>
      <w:r w:rsidRPr="00583C9D">
        <w:rPr>
          <w:rFonts w:ascii="Calibri" w:hAnsi="Calibri" w:cs="Segoe UI"/>
          <w:sz w:val="20"/>
          <w:szCs w:val="20"/>
        </w:rPr>
        <w:lastRenderedPageBreak/>
        <w:t xml:space="preserve">W  przypadku  wskazania  przez  wykonawcę  dostępności  oświadczeń  lub  dokumentów,  o których  mowa  </w:t>
      </w:r>
      <w:r w:rsidRPr="003A32D0">
        <w:rPr>
          <w:rFonts w:ascii="Calibri" w:hAnsi="Calibri" w:cs="Segoe UI"/>
          <w:sz w:val="20"/>
          <w:szCs w:val="20"/>
        </w:rPr>
        <w:t xml:space="preserve">w  Rozdziale  V  pkt  </w:t>
      </w:r>
      <w:r w:rsidR="003A32D0">
        <w:rPr>
          <w:rFonts w:ascii="Calibri" w:hAnsi="Calibri" w:cs="Segoe UI"/>
          <w:sz w:val="20"/>
          <w:szCs w:val="20"/>
        </w:rPr>
        <w:t>1</w:t>
      </w:r>
      <w:r w:rsidRPr="00583C9D">
        <w:rPr>
          <w:rFonts w:ascii="Calibri" w:hAnsi="Calibri" w:cs="Segoe UI"/>
          <w:sz w:val="20"/>
          <w:szCs w:val="20"/>
        </w:rPr>
        <w:t xml:space="preserve">  </w:t>
      </w:r>
      <w:proofErr w:type="spellStart"/>
      <w:r w:rsidRPr="00583C9D">
        <w:rPr>
          <w:rFonts w:ascii="Calibri" w:hAnsi="Calibri" w:cs="Segoe UI"/>
          <w:sz w:val="20"/>
          <w:szCs w:val="20"/>
        </w:rPr>
        <w:t>siwz</w:t>
      </w:r>
      <w:proofErr w:type="spellEnd"/>
      <w:r w:rsidRPr="00583C9D">
        <w:rPr>
          <w:rFonts w:ascii="Calibri" w:hAnsi="Calibri" w:cs="Segoe UI"/>
          <w:sz w:val="20"/>
          <w:szCs w:val="20"/>
        </w:rPr>
        <w:t xml:space="preserve">,  w  formie  elektronicznej  pod  określonymi adresami  internetowymi  ogólnodostępnych  i  bezpłatnych  baz  danych,  zamawiający pobierze  samodzielnie  z  tych  baz  danych  wskazane  przez  wykonawcę  oświadczenia  lub dokumenty. </w:t>
      </w:r>
    </w:p>
    <w:p w14:paraId="208E5D13" w14:textId="48C2DF99" w:rsidR="00A4233D" w:rsidRPr="00583C9D" w:rsidRDefault="00A4233D" w:rsidP="00583C9D">
      <w:pPr>
        <w:pStyle w:val="Akapitzlist"/>
        <w:numPr>
          <w:ilvl w:val="0"/>
          <w:numId w:val="59"/>
        </w:numPr>
        <w:spacing w:after="40"/>
        <w:jc w:val="both"/>
        <w:rPr>
          <w:rFonts w:ascii="Calibri" w:hAnsi="Calibri" w:cs="Segoe UI"/>
          <w:sz w:val="20"/>
          <w:szCs w:val="20"/>
        </w:rPr>
      </w:pPr>
      <w:r w:rsidRPr="00583C9D">
        <w:rPr>
          <w:rFonts w:ascii="Calibri" w:hAnsi="Calibri" w:cs="Segoe UI"/>
          <w:sz w:val="20"/>
          <w:szCs w:val="20"/>
        </w:rPr>
        <w:t xml:space="preserve">W  przypadku,  o  którym  mowa  w  </w:t>
      </w:r>
      <w:proofErr w:type="spellStart"/>
      <w:r w:rsidRPr="00583C9D">
        <w:rPr>
          <w:rFonts w:ascii="Calibri" w:hAnsi="Calibri" w:cs="Segoe UI"/>
          <w:sz w:val="20"/>
          <w:szCs w:val="20"/>
        </w:rPr>
        <w:t>ppkt</w:t>
      </w:r>
      <w:proofErr w:type="spellEnd"/>
      <w:r w:rsidRPr="00583C9D">
        <w:rPr>
          <w:rFonts w:ascii="Calibri" w:hAnsi="Calibri" w:cs="Segoe UI"/>
          <w:sz w:val="20"/>
          <w:szCs w:val="20"/>
        </w:rPr>
        <w:t xml:space="preserve">  4)  zamawiający  będzie  żądał  od  wykonawcy przedstawienia  tłumaczenia  na  język  polski  wskazanych  przez  wykonawcę  i  pobranych samodzielnie przez zamawiającego dokumentów. </w:t>
      </w:r>
    </w:p>
    <w:p w14:paraId="69601D6C" w14:textId="34F2DCC3" w:rsidR="00A4233D" w:rsidRPr="00583C9D" w:rsidRDefault="00A4233D" w:rsidP="00583C9D">
      <w:pPr>
        <w:pStyle w:val="Akapitzlist"/>
        <w:numPr>
          <w:ilvl w:val="0"/>
          <w:numId w:val="59"/>
        </w:numPr>
        <w:spacing w:after="40"/>
        <w:jc w:val="both"/>
        <w:rPr>
          <w:rFonts w:ascii="Calibri" w:hAnsi="Calibri" w:cs="Segoe UI"/>
          <w:sz w:val="20"/>
          <w:szCs w:val="20"/>
        </w:rPr>
      </w:pPr>
      <w:r w:rsidRPr="00583C9D">
        <w:rPr>
          <w:rFonts w:ascii="Calibri" w:hAnsi="Calibri" w:cs="Segoe UI"/>
          <w:sz w:val="20"/>
          <w:szCs w:val="2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14:paraId="09320D27" w14:textId="36823361" w:rsidR="00A4233D" w:rsidRDefault="00A4233D" w:rsidP="00583C9D">
      <w:pPr>
        <w:pStyle w:val="Akapitzlist"/>
        <w:numPr>
          <w:ilvl w:val="0"/>
          <w:numId w:val="59"/>
        </w:numPr>
        <w:spacing w:after="40"/>
        <w:jc w:val="both"/>
        <w:rPr>
          <w:rFonts w:ascii="Calibri" w:hAnsi="Calibri" w:cs="Segoe UI"/>
          <w:sz w:val="20"/>
          <w:szCs w:val="20"/>
        </w:rPr>
      </w:pPr>
      <w:r w:rsidRPr="00583C9D">
        <w:rPr>
          <w:rFonts w:ascii="Calibri" w:hAnsi="Calibri" w:cs="Segoe UI"/>
          <w:sz w:val="20"/>
          <w:szCs w:val="20"/>
        </w:rPr>
        <w:t xml:space="preserve">Jeżeli  wykonawca  nie  złożył  oświadczenia,  o  którym  mowa  w  art.  25a  ust. 1  ustawy, oświadczeń lub dokumentów potwierdzających okoliczności, o których mowa w art. 25 ust. </w:t>
      </w:r>
      <w:r w:rsidR="00583C9D">
        <w:rPr>
          <w:rFonts w:ascii="Calibri" w:hAnsi="Calibri" w:cs="Segoe UI"/>
          <w:sz w:val="20"/>
          <w:szCs w:val="20"/>
        </w:rPr>
        <w:t xml:space="preserve">1 </w:t>
      </w:r>
      <w:r w:rsidRPr="00583C9D">
        <w:rPr>
          <w:rFonts w:ascii="Calibri" w:hAnsi="Calibri" w:cs="Segoe UI"/>
          <w:sz w:val="20"/>
          <w:szCs w:val="20"/>
        </w:rPr>
        <w:t xml:space="preserve">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 </w:t>
      </w:r>
    </w:p>
    <w:p w14:paraId="71E229DD" w14:textId="1724557F" w:rsidR="00A4233D" w:rsidRDefault="00A4233D" w:rsidP="00583C9D">
      <w:pPr>
        <w:pStyle w:val="Akapitzlist"/>
        <w:numPr>
          <w:ilvl w:val="0"/>
          <w:numId w:val="59"/>
        </w:numPr>
        <w:spacing w:after="40"/>
        <w:jc w:val="both"/>
        <w:rPr>
          <w:rFonts w:ascii="Calibri" w:hAnsi="Calibri" w:cs="Segoe UI"/>
          <w:sz w:val="20"/>
          <w:szCs w:val="20"/>
        </w:rPr>
      </w:pPr>
      <w:r w:rsidRPr="00583C9D">
        <w:rPr>
          <w:rFonts w:ascii="Calibri" w:hAnsi="Calibri" w:cs="Segoe UI"/>
          <w:sz w:val="20"/>
          <w:szCs w:val="20"/>
        </w:rPr>
        <w:t xml:space="preserve">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 </w:t>
      </w:r>
    </w:p>
    <w:p w14:paraId="28C0D011" w14:textId="5F833593" w:rsidR="00A4233D" w:rsidRDefault="00A4233D" w:rsidP="00583C9D">
      <w:pPr>
        <w:pStyle w:val="Akapitzlist"/>
        <w:numPr>
          <w:ilvl w:val="0"/>
          <w:numId w:val="59"/>
        </w:numPr>
        <w:spacing w:after="40"/>
        <w:jc w:val="both"/>
        <w:rPr>
          <w:rFonts w:ascii="Calibri" w:hAnsi="Calibri" w:cs="Segoe UI"/>
          <w:sz w:val="20"/>
          <w:szCs w:val="20"/>
        </w:rPr>
      </w:pPr>
      <w:r w:rsidRPr="00583C9D">
        <w:rPr>
          <w:rFonts w:ascii="Calibri" w:hAnsi="Calibri" w:cs="Segoe UI"/>
          <w:sz w:val="20"/>
          <w:szCs w:val="20"/>
        </w:rPr>
        <w:t xml:space="preserve">W przypadku wątpliwości zamawiający wezwie, w wyznaczonym przez siebie terminie, do złożenia wyjaśnień dotyczących oświadczeń i dokumentów, o których mowa w art. 25 ust. 1 ustawy. </w:t>
      </w:r>
    </w:p>
    <w:p w14:paraId="3215FDD8" w14:textId="096C5875" w:rsidR="00A4233D" w:rsidRPr="003A32D0" w:rsidRDefault="00A4233D" w:rsidP="00583C9D">
      <w:pPr>
        <w:pStyle w:val="Akapitzlist"/>
        <w:numPr>
          <w:ilvl w:val="0"/>
          <w:numId w:val="59"/>
        </w:numPr>
        <w:spacing w:after="40"/>
        <w:jc w:val="both"/>
        <w:rPr>
          <w:rFonts w:ascii="Calibri" w:hAnsi="Calibri" w:cs="Segoe UI"/>
          <w:b/>
          <w:sz w:val="20"/>
          <w:szCs w:val="20"/>
        </w:rPr>
      </w:pPr>
      <w:r w:rsidRPr="003A32D0">
        <w:rPr>
          <w:rFonts w:ascii="Calibri" w:hAnsi="Calibri" w:cs="Segoe UI"/>
          <w:b/>
          <w:sz w:val="20"/>
          <w:szCs w:val="20"/>
        </w:rPr>
        <w:t>Uwaga ! Na podstawie art. 24aa ustawy zamawiający może, najpierw dokonać oceny ofert,  a  następnie  zbadać,  czy  wykonawca,  którego  oferta  została  oceniona  jako najkorzystniejsza,  nie  podlega  wykluczeniu  oraz  spełnia  warunki  udziału  w postępowaniu.</w:t>
      </w:r>
    </w:p>
    <w:p w14:paraId="2F238FB8" w14:textId="1ED96CE3" w:rsidR="00467C7B" w:rsidRPr="00583C9D" w:rsidRDefault="00A4233D" w:rsidP="00583C9D">
      <w:pPr>
        <w:pStyle w:val="Akapitzlist"/>
        <w:numPr>
          <w:ilvl w:val="0"/>
          <w:numId w:val="59"/>
        </w:numPr>
        <w:spacing w:after="40"/>
        <w:jc w:val="both"/>
        <w:rPr>
          <w:rFonts w:ascii="Calibri" w:hAnsi="Calibri" w:cs="Segoe UI"/>
          <w:sz w:val="20"/>
          <w:szCs w:val="20"/>
        </w:rPr>
      </w:pPr>
      <w:r w:rsidRPr="00583C9D">
        <w:rPr>
          <w:rFonts w:ascii="Calibri" w:hAnsi="Calibri" w:cs="Segoe UI"/>
          <w:sz w:val="20"/>
          <w:szCs w:val="20"/>
        </w:rPr>
        <w:t xml:space="preserve">Jeżeli wykonawca, o którym mowa w </w:t>
      </w:r>
      <w:proofErr w:type="spellStart"/>
      <w:r w:rsidRPr="00583C9D">
        <w:rPr>
          <w:rFonts w:ascii="Calibri" w:hAnsi="Calibri" w:cs="Segoe UI"/>
          <w:sz w:val="20"/>
          <w:szCs w:val="20"/>
        </w:rPr>
        <w:t>ppkt</w:t>
      </w:r>
      <w:proofErr w:type="spellEnd"/>
      <w:r w:rsidRPr="00583C9D">
        <w:rPr>
          <w:rFonts w:ascii="Calibri" w:hAnsi="Calibri" w:cs="Segoe UI"/>
          <w:sz w:val="20"/>
          <w:szCs w:val="20"/>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7120F9A" w14:textId="77777777" w:rsidR="00467C7B" w:rsidRDefault="00467C7B" w:rsidP="00427453">
      <w:pPr>
        <w:spacing w:after="40"/>
        <w:jc w:val="both"/>
        <w:rPr>
          <w:rFonts w:ascii="Calibri" w:hAnsi="Calibri" w:cs="Segoe UI"/>
          <w:sz w:val="20"/>
          <w:szCs w:val="20"/>
        </w:rPr>
      </w:pPr>
    </w:p>
    <w:p w14:paraId="62D699E4" w14:textId="15F4D80B" w:rsidR="00552FBA" w:rsidRPr="00080477" w:rsidRDefault="00747E75" w:rsidP="00427453">
      <w:pPr>
        <w:spacing w:after="40"/>
        <w:jc w:val="both"/>
        <w:rPr>
          <w:rFonts w:ascii="Calibri" w:hAnsi="Calibri" w:cs="Segoe UI"/>
          <w:b/>
          <w:sz w:val="20"/>
          <w:szCs w:val="20"/>
        </w:rPr>
      </w:pPr>
      <w:r>
        <w:rPr>
          <w:rFonts w:ascii="Calibri" w:hAnsi="Calibri" w:cs="Segoe UI"/>
          <w:b/>
          <w:color w:val="000000"/>
          <w:sz w:val="20"/>
          <w:szCs w:val="20"/>
        </w:rPr>
        <w:t>IX</w:t>
      </w:r>
      <w:r w:rsidR="00080477" w:rsidRPr="00080477">
        <w:rPr>
          <w:rFonts w:ascii="Calibri" w:hAnsi="Calibri" w:cs="Segoe UI"/>
          <w:b/>
          <w:color w:val="000000"/>
          <w:sz w:val="20"/>
          <w:szCs w:val="20"/>
        </w:rPr>
        <w:t xml:space="preserve">. </w:t>
      </w:r>
      <w:r w:rsidR="00080477">
        <w:rPr>
          <w:rFonts w:ascii="Calibri" w:hAnsi="Calibri" w:cs="Segoe UI"/>
          <w:b/>
          <w:color w:val="000000"/>
          <w:sz w:val="20"/>
          <w:szCs w:val="20"/>
        </w:rPr>
        <w:tab/>
      </w:r>
      <w:r w:rsidR="00080477"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15F4CFCD"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w:t>
      </w:r>
      <w:r w:rsidR="003D5D82">
        <w:rPr>
          <w:rFonts w:ascii="Calibri" w:hAnsi="Calibri" w:cs="Segoe UI"/>
          <w:sz w:val="20"/>
          <w:szCs w:val="20"/>
        </w:rPr>
        <w:br/>
      </w:r>
      <w:r>
        <w:rPr>
          <w:rFonts w:ascii="Calibri" w:hAnsi="Calibri" w:cs="Segoe UI"/>
          <w:sz w:val="20"/>
          <w:szCs w:val="20"/>
        </w:rPr>
        <w:t xml:space="preserve">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586C49FE" w:rsidR="00552FBA" w:rsidRPr="00B12308"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D95CE4">
        <w:rPr>
          <w:rFonts w:ascii="Calibri" w:hAnsi="Calibri" w:cs="Segoe UI"/>
          <w:sz w:val="20"/>
          <w:szCs w:val="20"/>
        </w:rPr>
        <w:t>Miejski Ośrodek Sportu i Rekreacji ul. Łopuskiego 38</w:t>
      </w:r>
      <w:r w:rsidR="00C012D1">
        <w:rPr>
          <w:rFonts w:ascii="Calibri" w:hAnsi="Calibri" w:cs="Segoe UI"/>
          <w:sz w:val="20"/>
          <w:szCs w:val="20"/>
        </w:rPr>
        <w:t>, 78-100 Kołobrzeg</w:t>
      </w:r>
      <w:r w:rsidRPr="009F4795">
        <w:rPr>
          <w:rFonts w:ascii="Calibri" w:hAnsi="Calibri" w:cs="Segoe UI"/>
          <w:sz w:val="20"/>
          <w:szCs w:val="20"/>
        </w:rPr>
        <w:t xml:space="preserve">, </w:t>
      </w:r>
      <w:r w:rsidR="00D95CE4" w:rsidRPr="00B12308">
        <w:rPr>
          <w:rFonts w:ascii="Calibri" w:hAnsi="Calibri" w:cs="Segoe UI"/>
          <w:sz w:val="20"/>
          <w:szCs w:val="20"/>
        </w:rPr>
        <w:t>Sekretariat</w:t>
      </w:r>
      <w:r w:rsidR="00E23EB0" w:rsidRPr="00B12308">
        <w:rPr>
          <w:rFonts w:ascii="Calibri" w:hAnsi="Calibri" w:cs="Segoe UI"/>
          <w:sz w:val="20"/>
          <w:szCs w:val="20"/>
        </w:rPr>
        <w:t>.</w:t>
      </w:r>
    </w:p>
    <w:p w14:paraId="6E9858CE" w14:textId="5178814E" w:rsidR="00552FBA" w:rsidRPr="00B12308"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B12308">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D95CE4" w:rsidRPr="00B12308">
          <w:rPr>
            <w:rStyle w:val="Hipercze"/>
            <w:rFonts w:ascii="Calibri" w:hAnsi="Calibri" w:cs="Segoe UI"/>
            <w:sz w:val="20"/>
            <w:szCs w:val="20"/>
          </w:rPr>
          <w:t>sekretariat@mosir.kolobrzeg.pl</w:t>
        </w:r>
      </w:hyperlink>
      <w:r w:rsidRPr="00B12308">
        <w:rPr>
          <w:rFonts w:ascii="Calibri" w:hAnsi="Calibri" w:cs="Segoe UI"/>
          <w:sz w:val="20"/>
          <w:szCs w:val="20"/>
        </w:rPr>
        <w:t>, a faksem na nr </w:t>
      </w:r>
      <w:r w:rsidR="00D95CE4" w:rsidRPr="00B12308">
        <w:rPr>
          <w:rFonts w:ascii="Calibri" w:hAnsi="Calibri" w:cs="Segoe UI"/>
          <w:sz w:val="20"/>
          <w:szCs w:val="20"/>
        </w:rPr>
        <w:t>94 35 51 384</w:t>
      </w:r>
      <w:r w:rsidRPr="00B12308">
        <w:rPr>
          <w:rFonts w:ascii="Calibri" w:hAnsi="Calibri" w:cs="Segoe UI"/>
          <w:sz w:val="20"/>
          <w:szCs w:val="20"/>
        </w:rPr>
        <w:t>.</w:t>
      </w:r>
    </w:p>
    <w:p w14:paraId="6593C128"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6BD49CFF" w:rsidR="00552FBA"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t>
      </w:r>
      <w:r w:rsidRPr="00223729">
        <w:rPr>
          <w:rFonts w:ascii="Calibri" w:hAnsi="Calibri" w:cs="Segoe UI"/>
          <w:sz w:val="20"/>
          <w:szCs w:val="20"/>
        </w:rPr>
        <w:lastRenderedPageBreak/>
        <w:t xml:space="preserve">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5697E550"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t>
      </w:r>
      <w:r w:rsidR="003D5D82">
        <w:rPr>
          <w:rFonts w:ascii="Calibri" w:hAnsi="Calibri" w:cs="Segoe UI"/>
          <w:sz w:val="20"/>
          <w:szCs w:val="20"/>
        </w:rPr>
        <w:br/>
      </w:r>
      <w:r>
        <w:rPr>
          <w:rFonts w:ascii="Calibri" w:hAnsi="Calibri" w:cs="Segoe UI"/>
          <w:sz w:val="20"/>
          <w:szCs w:val="20"/>
        </w:rPr>
        <w:t>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65D8C0E2" w14:textId="5FC9884F" w:rsidR="00B12308" w:rsidRPr="00B12308" w:rsidRDefault="00552FBA" w:rsidP="00B1230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14A38EE2" w:rsidR="00552FBA" w:rsidRPr="00713D75" w:rsidRDefault="00552FBA" w:rsidP="00B12308">
      <w:pPr>
        <w:numPr>
          <w:ilvl w:val="0"/>
          <w:numId w:val="27"/>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00B12308">
        <w:rPr>
          <w:rFonts w:ascii="Calibri" w:hAnsi="Calibri" w:cs="Segoe UI"/>
          <w:sz w:val="20"/>
          <w:szCs w:val="20"/>
        </w:rPr>
        <w:t>Katarzyna Dawid</w:t>
      </w:r>
      <w:r w:rsidR="00F53CCA">
        <w:rPr>
          <w:rFonts w:ascii="Calibri" w:hAnsi="Calibri" w:cs="Segoe UI"/>
          <w:b/>
          <w:sz w:val="20"/>
          <w:szCs w:val="20"/>
        </w:rPr>
        <w:t xml:space="preserve">, </w:t>
      </w:r>
      <w:hyperlink r:id="rId13" w:history="1">
        <w:r w:rsidR="00B12308" w:rsidRPr="00B12308">
          <w:t xml:space="preserve"> </w:t>
        </w:r>
        <w:r w:rsidR="00B12308" w:rsidRPr="00B12308">
          <w:rPr>
            <w:rStyle w:val="Hipercze"/>
            <w:rFonts w:ascii="Calibri" w:hAnsi="Calibri" w:cs="Segoe UI"/>
            <w:b/>
            <w:sz w:val="20"/>
            <w:szCs w:val="20"/>
          </w:rPr>
          <w:t>sekretariat</w:t>
        </w:r>
        <w:r w:rsidR="003D5D82" w:rsidRPr="00AB63AE">
          <w:rPr>
            <w:rStyle w:val="Hipercze"/>
            <w:rFonts w:ascii="Calibri" w:hAnsi="Calibri" w:cs="Segoe UI"/>
            <w:b/>
            <w:sz w:val="20"/>
            <w:szCs w:val="20"/>
          </w:rPr>
          <w:t>@</w:t>
        </w:r>
        <w:r w:rsidR="00D95CE4">
          <w:rPr>
            <w:rStyle w:val="Hipercze"/>
            <w:rFonts w:ascii="Calibri" w:hAnsi="Calibri" w:cs="Segoe UI"/>
            <w:b/>
            <w:sz w:val="20"/>
            <w:szCs w:val="20"/>
          </w:rPr>
          <w:t>mosir</w:t>
        </w:r>
        <w:r w:rsidR="003D5D82" w:rsidRPr="00AB63AE">
          <w:rPr>
            <w:rStyle w:val="Hipercze"/>
            <w:rFonts w:ascii="Calibri" w:hAnsi="Calibri" w:cs="Segoe UI"/>
            <w:b/>
            <w:sz w:val="20"/>
            <w:szCs w:val="20"/>
          </w:rPr>
          <w:t>.kolobrzeg.pl</w:t>
        </w:r>
      </w:hyperlink>
      <w:r w:rsidR="00F53CCA">
        <w:rPr>
          <w:rFonts w:ascii="Calibri" w:hAnsi="Calibri" w:cs="Segoe UI"/>
          <w:b/>
          <w:sz w:val="20"/>
          <w:szCs w:val="20"/>
        </w:rPr>
        <w:t xml:space="preserve">, tel. </w:t>
      </w:r>
      <w:r w:rsidR="00B12308">
        <w:rPr>
          <w:rFonts w:ascii="Calibri" w:hAnsi="Calibri" w:cs="Segoe UI"/>
          <w:b/>
          <w:sz w:val="20"/>
          <w:szCs w:val="20"/>
        </w:rPr>
        <w:t>94 35 51 384</w:t>
      </w:r>
      <w:r>
        <w:rPr>
          <w:rFonts w:ascii="Calibri" w:hAnsi="Calibri" w:cs="Segoe UI"/>
          <w:sz w:val="20"/>
          <w:szCs w:val="20"/>
        </w:rPr>
        <w:t>;</w:t>
      </w:r>
    </w:p>
    <w:p w14:paraId="17D5877C" w14:textId="47214709" w:rsidR="00552FBA" w:rsidRDefault="00552FBA" w:rsidP="002506E8">
      <w:pPr>
        <w:numPr>
          <w:ilvl w:val="0"/>
          <w:numId w:val="27"/>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00212616">
        <w:rPr>
          <w:rFonts w:ascii="Calibri" w:hAnsi="Calibri" w:cs="Segoe UI"/>
          <w:sz w:val="20"/>
          <w:szCs w:val="20"/>
        </w:rPr>
        <w:t xml:space="preserve">Zadanie 1 p. Marek </w:t>
      </w:r>
      <w:r w:rsidR="00C07651">
        <w:rPr>
          <w:rFonts w:ascii="Calibri" w:hAnsi="Calibri" w:cs="Segoe UI"/>
          <w:sz w:val="20"/>
          <w:szCs w:val="20"/>
        </w:rPr>
        <w:t>Rękas</w:t>
      </w:r>
      <w:r w:rsidR="00212616">
        <w:rPr>
          <w:rFonts w:ascii="Calibri" w:hAnsi="Calibri" w:cs="Segoe UI"/>
          <w:sz w:val="20"/>
          <w:szCs w:val="20"/>
        </w:rPr>
        <w:t xml:space="preserve"> tel. </w:t>
      </w:r>
      <w:r w:rsidR="00C07651" w:rsidRPr="00C07651">
        <w:rPr>
          <w:rFonts w:ascii="Calibri" w:hAnsi="Calibri" w:cs="Segoe UI"/>
          <w:b/>
          <w:sz w:val="20"/>
          <w:szCs w:val="20"/>
        </w:rPr>
        <w:t>667 080 726</w:t>
      </w:r>
      <w:r w:rsidR="00212616">
        <w:rPr>
          <w:rFonts w:ascii="Calibri" w:hAnsi="Calibri" w:cs="Segoe UI"/>
          <w:sz w:val="20"/>
          <w:szCs w:val="20"/>
        </w:rPr>
        <w:t xml:space="preserve"> oraz Zadanie 2 p. Sławomir </w:t>
      </w:r>
      <w:proofErr w:type="spellStart"/>
      <w:r w:rsidR="00212616">
        <w:rPr>
          <w:rFonts w:ascii="Calibri" w:hAnsi="Calibri" w:cs="Segoe UI"/>
          <w:sz w:val="20"/>
          <w:szCs w:val="20"/>
        </w:rPr>
        <w:t>Szauliński</w:t>
      </w:r>
      <w:proofErr w:type="spellEnd"/>
      <w:r w:rsidR="003D5D82">
        <w:rPr>
          <w:rFonts w:ascii="Calibri" w:hAnsi="Calibri" w:cs="Segoe UI"/>
          <w:b/>
          <w:sz w:val="20"/>
          <w:szCs w:val="20"/>
        </w:rPr>
        <w:t xml:space="preserve"> tel. </w:t>
      </w:r>
      <w:r w:rsidR="00B12308">
        <w:rPr>
          <w:rFonts w:ascii="Calibri" w:hAnsi="Calibri" w:cs="Segoe UI"/>
          <w:b/>
          <w:sz w:val="20"/>
          <w:szCs w:val="20"/>
        </w:rPr>
        <w:t>601 558 865</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3B54A8B4" w:rsidR="00552FBA" w:rsidRPr="009F4795" w:rsidRDefault="00747E75" w:rsidP="00427453">
      <w:pPr>
        <w:pStyle w:val="pkt1"/>
        <w:spacing w:before="0" w:after="40"/>
        <w:ind w:left="0" w:firstLine="0"/>
        <w:rPr>
          <w:rFonts w:ascii="Calibri" w:hAnsi="Calibri" w:cs="Segoe UI"/>
          <w:b/>
          <w:sz w:val="20"/>
        </w:rPr>
      </w:pPr>
      <w:r>
        <w:rPr>
          <w:rFonts w:ascii="Calibri" w:hAnsi="Calibri" w:cs="Segoe UI"/>
          <w:b/>
          <w:sz w:val="20"/>
        </w:rPr>
        <w:t>X</w:t>
      </w:r>
      <w:r w:rsidR="00080477">
        <w:rPr>
          <w:rFonts w:ascii="Calibri" w:hAnsi="Calibri" w:cs="Segoe UI"/>
          <w:b/>
          <w:sz w:val="20"/>
        </w:rPr>
        <w:t xml:space="preserve">. </w:t>
      </w:r>
      <w:r w:rsidR="00080477">
        <w:rPr>
          <w:rFonts w:ascii="Calibri" w:hAnsi="Calibri" w:cs="Segoe UI"/>
          <w:b/>
          <w:sz w:val="20"/>
        </w:rPr>
        <w:tab/>
      </w:r>
      <w:r w:rsidR="00080477" w:rsidRPr="009F4795">
        <w:rPr>
          <w:rFonts w:ascii="Calibri" w:hAnsi="Calibri" w:cs="Segoe UI"/>
          <w:b/>
          <w:sz w:val="20"/>
        </w:rPr>
        <w:t>Wymagania dotyczące wadium</w:t>
      </w:r>
      <w:r w:rsidR="00080477" w:rsidRPr="00D95CE4">
        <w:rPr>
          <w:rFonts w:ascii="Calibri" w:hAnsi="Calibri" w:cs="Segoe UI"/>
          <w:b/>
          <w:sz w:val="20"/>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541D08CE" w14:textId="204AF6A1" w:rsidR="000052F5" w:rsidRDefault="000052F5" w:rsidP="000052F5">
      <w:pPr>
        <w:numPr>
          <w:ilvl w:val="3"/>
          <w:numId w:val="70"/>
        </w:numPr>
        <w:tabs>
          <w:tab w:val="clear" w:pos="2880"/>
          <w:tab w:val="num" w:pos="426"/>
        </w:tabs>
        <w:spacing w:after="40"/>
        <w:ind w:left="425" w:hanging="425"/>
        <w:jc w:val="both"/>
        <w:rPr>
          <w:rFonts w:ascii="Calibri" w:hAnsi="Calibri" w:cs="Segoe UI"/>
          <w:sz w:val="20"/>
          <w:szCs w:val="20"/>
        </w:rPr>
      </w:pPr>
      <w:r w:rsidRPr="008445F8">
        <w:rPr>
          <w:rFonts w:ascii="Calibri" w:hAnsi="Calibri" w:cs="Segoe UI"/>
          <w:sz w:val="20"/>
          <w:szCs w:val="20"/>
        </w:rPr>
        <w:t>Wykonawca zobowiązany jest wnieść wadium w wysokości</w:t>
      </w:r>
      <w:r>
        <w:rPr>
          <w:rFonts w:ascii="Calibri" w:hAnsi="Calibri" w:cs="Segoe UI"/>
          <w:sz w:val="20"/>
          <w:szCs w:val="20"/>
        </w:rPr>
        <w:t>: dla zadania nr 1</w:t>
      </w:r>
      <w:r w:rsidRPr="008445F8">
        <w:rPr>
          <w:rFonts w:ascii="Calibri" w:hAnsi="Calibri" w:cs="Segoe UI"/>
          <w:sz w:val="20"/>
          <w:szCs w:val="20"/>
        </w:rPr>
        <w:t xml:space="preserve"> </w:t>
      </w:r>
      <w:r w:rsidR="003952E3">
        <w:rPr>
          <w:rFonts w:ascii="Calibri" w:hAnsi="Calibri" w:cs="Segoe UI"/>
          <w:sz w:val="20"/>
          <w:szCs w:val="20"/>
        </w:rPr>
        <w:t>–</w:t>
      </w:r>
      <w:r>
        <w:rPr>
          <w:rFonts w:ascii="Calibri" w:hAnsi="Calibri" w:cs="Segoe UI"/>
          <w:sz w:val="20"/>
          <w:szCs w:val="20"/>
        </w:rPr>
        <w:t xml:space="preserve"> </w:t>
      </w:r>
      <w:r w:rsidR="003952E3">
        <w:rPr>
          <w:rFonts w:ascii="Calibri" w:hAnsi="Calibri" w:cs="Segoe UI"/>
          <w:b/>
          <w:sz w:val="20"/>
          <w:szCs w:val="20"/>
        </w:rPr>
        <w:t>5 800,00</w:t>
      </w:r>
      <w:r w:rsidRPr="008445F8">
        <w:rPr>
          <w:rFonts w:ascii="Calibri" w:hAnsi="Calibri" w:cs="Segoe UI"/>
          <w:b/>
          <w:sz w:val="20"/>
          <w:szCs w:val="20"/>
        </w:rPr>
        <w:t xml:space="preserve"> PLN</w:t>
      </w:r>
      <w:r w:rsidRPr="008445F8">
        <w:rPr>
          <w:rFonts w:ascii="Calibri" w:hAnsi="Calibri" w:cs="Segoe UI"/>
          <w:sz w:val="20"/>
          <w:szCs w:val="20"/>
        </w:rPr>
        <w:t xml:space="preserve"> (słownie: </w:t>
      </w:r>
      <w:r w:rsidR="003952E3">
        <w:rPr>
          <w:rFonts w:ascii="Calibri" w:hAnsi="Calibri" w:cs="Segoe UI"/>
          <w:b/>
          <w:sz w:val="20"/>
          <w:szCs w:val="20"/>
        </w:rPr>
        <w:t>pięć tysięcy osiemset złotych</w:t>
      </w:r>
      <w:r w:rsidRPr="008445F8">
        <w:rPr>
          <w:rFonts w:ascii="Calibri" w:hAnsi="Calibri" w:cs="Segoe UI"/>
          <w:sz w:val="20"/>
          <w:szCs w:val="20"/>
        </w:rPr>
        <w:t xml:space="preserve">) </w:t>
      </w:r>
      <w:r>
        <w:rPr>
          <w:rFonts w:ascii="Calibri" w:hAnsi="Calibri" w:cs="Segoe UI"/>
          <w:sz w:val="20"/>
          <w:szCs w:val="20"/>
        </w:rPr>
        <w:t>dla zadania nr 2</w:t>
      </w:r>
      <w:r w:rsidRPr="008445F8">
        <w:rPr>
          <w:rFonts w:ascii="Calibri" w:hAnsi="Calibri" w:cs="Segoe UI"/>
          <w:sz w:val="20"/>
          <w:szCs w:val="20"/>
        </w:rPr>
        <w:t xml:space="preserve"> </w:t>
      </w:r>
      <w:r>
        <w:rPr>
          <w:rFonts w:ascii="Calibri" w:hAnsi="Calibri" w:cs="Segoe UI"/>
          <w:sz w:val="20"/>
          <w:szCs w:val="20"/>
        </w:rPr>
        <w:t xml:space="preserve">– </w:t>
      </w:r>
      <w:r w:rsidR="005A3A66">
        <w:rPr>
          <w:rFonts w:ascii="Calibri" w:hAnsi="Calibri" w:cs="Segoe UI"/>
          <w:b/>
          <w:sz w:val="20"/>
          <w:szCs w:val="20"/>
        </w:rPr>
        <w:t>2</w:t>
      </w:r>
      <w:r>
        <w:rPr>
          <w:rFonts w:ascii="Calibri" w:hAnsi="Calibri" w:cs="Segoe UI"/>
          <w:b/>
          <w:sz w:val="20"/>
          <w:szCs w:val="20"/>
        </w:rPr>
        <w:t> 700,00</w:t>
      </w:r>
      <w:r w:rsidRPr="008445F8">
        <w:rPr>
          <w:rFonts w:ascii="Calibri" w:hAnsi="Calibri" w:cs="Segoe UI"/>
          <w:b/>
          <w:sz w:val="20"/>
          <w:szCs w:val="20"/>
        </w:rPr>
        <w:t xml:space="preserve"> PLN</w:t>
      </w:r>
      <w:r w:rsidRPr="008445F8">
        <w:rPr>
          <w:rFonts w:ascii="Calibri" w:hAnsi="Calibri" w:cs="Segoe UI"/>
          <w:sz w:val="20"/>
          <w:szCs w:val="20"/>
        </w:rPr>
        <w:t xml:space="preserve"> (słownie: </w:t>
      </w:r>
      <w:r w:rsidR="005A3A66">
        <w:rPr>
          <w:rFonts w:ascii="Calibri" w:hAnsi="Calibri" w:cs="Segoe UI"/>
          <w:b/>
          <w:sz w:val="20"/>
          <w:szCs w:val="20"/>
        </w:rPr>
        <w:t>dwa</w:t>
      </w:r>
      <w:r>
        <w:rPr>
          <w:rFonts w:ascii="Calibri" w:hAnsi="Calibri" w:cs="Segoe UI"/>
          <w:b/>
          <w:sz w:val="20"/>
          <w:szCs w:val="20"/>
        </w:rPr>
        <w:t xml:space="preserve"> tysiąc</w:t>
      </w:r>
      <w:r w:rsidR="005A3A66">
        <w:rPr>
          <w:rFonts w:ascii="Calibri" w:hAnsi="Calibri" w:cs="Segoe UI"/>
          <w:b/>
          <w:sz w:val="20"/>
          <w:szCs w:val="20"/>
        </w:rPr>
        <w:t>e</w:t>
      </w:r>
      <w:r>
        <w:rPr>
          <w:rFonts w:ascii="Calibri" w:hAnsi="Calibri" w:cs="Segoe UI"/>
          <w:b/>
          <w:sz w:val="20"/>
          <w:szCs w:val="20"/>
        </w:rPr>
        <w:t xml:space="preserve"> siedemset złotych</w:t>
      </w:r>
      <w:r w:rsidRPr="008445F8">
        <w:rPr>
          <w:rFonts w:ascii="Calibri" w:hAnsi="Calibri" w:cs="Segoe UI"/>
          <w:sz w:val="20"/>
          <w:szCs w:val="20"/>
        </w:rPr>
        <w:t>)</w:t>
      </w:r>
      <w:r>
        <w:rPr>
          <w:rFonts w:ascii="Calibri" w:hAnsi="Calibri" w:cs="Segoe UI"/>
          <w:sz w:val="20"/>
          <w:szCs w:val="20"/>
        </w:rPr>
        <w:t xml:space="preserve"> </w:t>
      </w:r>
      <w:r w:rsidRPr="008445F8">
        <w:rPr>
          <w:rFonts w:ascii="Calibri" w:hAnsi="Calibri" w:cs="Segoe UI"/>
          <w:sz w:val="20"/>
          <w:szCs w:val="20"/>
        </w:rPr>
        <w:t>przed upływem terminu</w:t>
      </w:r>
      <w:r w:rsidRPr="00D5098B">
        <w:rPr>
          <w:rFonts w:ascii="Calibri" w:hAnsi="Calibri" w:cs="Segoe UI"/>
          <w:sz w:val="20"/>
          <w:szCs w:val="20"/>
        </w:rPr>
        <w:t xml:space="preserve"> składania ofert.</w:t>
      </w:r>
      <w:r>
        <w:rPr>
          <w:rFonts w:ascii="Calibri" w:hAnsi="Calibri" w:cs="Segoe UI"/>
          <w:sz w:val="20"/>
          <w:szCs w:val="20"/>
        </w:rPr>
        <w:t xml:space="preserve"> </w:t>
      </w:r>
    </w:p>
    <w:p w14:paraId="78E7A491" w14:textId="77777777" w:rsidR="000052F5" w:rsidRDefault="000052F5" w:rsidP="000052F5">
      <w:pPr>
        <w:numPr>
          <w:ilvl w:val="3"/>
          <w:numId w:val="70"/>
        </w:numPr>
        <w:tabs>
          <w:tab w:val="clear" w:pos="2880"/>
          <w:tab w:val="num" w:pos="426"/>
        </w:tabs>
        <w:spacing w:after="40"/>
        <w:ind w:left="425" w:hanging="425"/>
        <w:jc w:val="both"/>
        <w:rPr>
          <w:rFonts w:ascii="Calibri" w:hAnsi="Calibri" w:cs="Segoe UI"/>
          <w:sz w:val="20"/>
          <w:szCs w:val="20"/>
        </w:rPr>
      </w:pPr>
      <w:r w:rsidRPr="00D5098B">
        <w:rPr>
          <w:rFonts w:ascii="Calibri" w:hAnsi="Calibri" w:cs="Segoe UI"/>
          <w:sz w:val="20"/>
          <w:szCs w:val="20"/>
        </w:rPr>
        <w:t>Wadium może być wniesione w:</w:t>
      </w:r>
    </w:p>
    <w:p w14:paraId="69A157CB" w14:textId="77777777" w:rsidR="000052F5" w:rsidRDefault="000052F5" w:rsidP="000052F5">
      <w:pPr>
        <w:numPr>
          <w:ilvl w:val="1"/>
          <w:numId w:val="72"/>
        </w:numPr>
        <w:spacing w:after="40"/>
        <w:ind w:left="851" w:hanging="425"/>
        <w:jc w:val="both"/>
        <w:rPr>
          <w:rFonts w:ascii="Calibri" w:hAnsi="Calibri" w:cs="Segoe UI"/>
          <w:sz w:val="20"/>
          <w:szCs w:val="20"/>
        </w:rPr>
      </w:pPr>
      <w:r w:rsidRPr="00D5098B">
        <w:rPr>
          <w:rFonts w:ascii="Calibri" w:hAnsi="Calibri" w:cs="Segoe UI"/>
          <w:sz w:val="20"/>
          <w:szCs w:val="20"/>
        </w:rPr>
        <w:t>pieniądzu;</w:t>
      </w:r>
    </w:p>
    <w:p w14:paraId="6DB1F02B" w14:textId="77777777" w:rsidR="000052F5" w:rsidRDefault="000052F5" w:rsidP="000052F5">
      <w:pPr>
        <w:numPr>
          <w:ilvl w:val="1"/>
          <w:numId w:val="72"/>
        </w:numPr>
        <w:spacing w:after="40"/>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14:paraId="5E579143" w14:textId="77777777" w:rsidR="000052F5" w:rsidRDefault="000052F5" w:rsidP="000052F5">
      <w:pPr>
        <w:numPr>
          <w:ilvl w:val="1"/>
          <w:numId w:val="72"/>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14:paraId="606CAA0E" w14:textId="77777777" w:rsidR="000052F5" w:rsidRDefault="000052F5" w:rsidP="000052F5">
      <w:pPr>
        <w:numPr>
          <w:ilvl w:val="1"/>
          <w:numId w:val="72"/>
        </w:numPr>
        <w:spacing w:after="40"/>
        <w:ind w:left="851" w:hanging="425"/>
        <w:jc w:val="both"/>
        <w:rPr>
          <w:rFonts w:ascii="Calibri" w:hAnsi="Calibri" w:cs="Segoe UI"/>
          <w:sz w:val="20"/>
          <w:szCs w:val="20"/>
        </w:rPr>
      </w:pPr>
      <w:r w:rsidRPr="00C402AF">
        <w:rPr>
          <w:rFonts w:ascii="Calibri" w:hAnsi="Calibri" w:cs="Segoe UI"/>
          <w:sz w:val="20"/>
          <w:szCs w:val="20"/>
        </w:rPr>
        <w:t>gwarancjach ubezpieczeniowych;</w:t>
      </w:r>
    </w:p>
    <w:p w14:paraId="43C4B872" w14:textId="77777777" w:rsidR="000052F5" w:rsidRDefault="000052F5" w:rsidP="000052F5">
      <w:pPr>
        <w:numPr>
          <w:ilvl w:val="1"/>
          <w:numId w:val="72"/>
        </w:numPr>
        <w:spacing w:after="40"/>
        <w:ind w:left="851" w:hanging="425"/>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w:t>
      </w:r>
      <w:r>
        <w:rPr>
          <w:rFonts w:ascii="Calibri" w:hAnsi="Calibri" w:cs="Segoe UI"/>
          <w:sz w:val="20"/>
          <w:szCs w:val="20"/>
        </w:rPr>
        <w:t>z 2016</w:t>
      </w:r>
      <w:r w:rsidRPr="00C402AF">
        <w:rPr>
          <w:rFonts w:ascii="Calibri" w:hAnsi="Calibri" w:cs="Segoe UI"/>
          <w:sz w:val="20"/>
          <w:szCs w:val="20"/>
        </w:rPr>
        <w:t xml:space="preserve"> r. </w:t>
      </w:r>
      <w:r>
        <w:rPr>
          <w:rFonts w:ascii="Calibri" w:hAnsi="Calibri" w:cs="Segoe UI"/>
          <w:sz w:val="20"/>
          <w:szCs w:val="20"/>
        </w:rPr>
        <w:t>poz. 359</w:t>
      </w:r>
      <w:r w:rsidRPr="00C402AF">
        <w:rPr>
          <w:rFonts w:ascii="Calibri" w:hAnsi="Calibri" w:cs="Segoe UI"/>
          <w:sz w:val="20"/>
          <w:szCs w:val="20"/>
        </w:rPr>
        <w:t>).</w:t>
      </w:r>
    </w:p>
    <w:p w14:paraId="6CE4D3B0" w14:textId="7A60FBC3" w:rsidR="000052F5" w:rsidRPr="000052F5" w:rsidRDefault="000052F5" w:rsidP="002528A5">
      <w:pPr>
        <w:numPr>
          <w:ilvl w:val="3"/>
          <w:numId w:val="70"/>
        </w:numPr>
        <w:tabs>
          <w:tab w:val="clear" w:pos="2880"/>
          <w:tab w:val="num" w:pos="426"/>
        </w:tabs>
        <w:spacing w:after="40"/>
        <w:ind w:left="426" w:hanging="426"/>
        <w:jc w:val="both"/>
        <w:rPr>
          <w:rFonts w:ascii="Calibri" w:hAnsi="Calibri" w:cs="Segoe UI"/>
          <w:b/>
          <w:sz w:val="20"/>
          <w:szCs w:val="20"/>
        </w:rPr>
      </w:pPr>
      <w:r w:rsidRPr="002528A5">
        <w:rPr>
          <w:rFonts w:ascii="Calibri" w:hAnsi="Calibri" w:cs="Segoe UI"/>
          <w:sz w:val="20"/>
          <w:szCs w:val="20"/>
        </w:rPr>
        <w:t xml:space="preserve">Wadium w formie pieniądza należy wnieść przelewem na konto w Banku </w:t>
      </w:r>
      <w:r w:rsidR="002528A5" w:rsidRPr="002528A5">
        <w:rPr>
          <w:rFonts w:ascii="Calibri" w:hAnsi="Calibri" w:cs="Segoe UI"/>
          <w:b/>
          <w:sz w:val="20"/>
          <w:szCs w:val="20"/>
        </w:rPr>
        <w:t xml:space="preserve">PKO BP SA </w:t>
      </w:r>
      <w:r w:rsidR="002528A5" w:rsidRPr="002528A5">
        <w:rPr>
          <w:rFonts w:ascii="Calibri" w:hAnsi="Calibri" w:cs="Segoe UI"/>
          <w:sz w:val="20"/>
          <w:szCs w:val="20"/>
        </w:rPr>
        <w:t xml:space="preserve">nr rachunku </w:t>
      </w:r>
      <w:r w:rsidR="002528A5" w:rsidRPr="002528A5">
        <w:rPr>
          <w:rFonts w:ascii="Calibri" w:hAnsi="Calibri" w:cs="Segoe UI"/>
          <w:b/>
          <w:sz w:val="20"/>
          <w:szCs w:val="20"/>
        </w:rPr>
        <w:t>58 1020 2821 0000 1002 0107 8302,</w:t>
      </w:r>
      <w:r w:rsidRPr="002528A5">
        <w:rPr>
          <w:rFonts w:ascii="Calibri" w:hAnsi="Calibri" w:cs="Segoe UI"/>
          <w:sz w:val="20"/>
          <w:szCs w:val="20"/>
        </w:rPr>
        <w:t xml:space="preserve"> z</w:t>
      </w:r>
      <w:r w:rsidRPr="006266FE">
        <w:rPr>
          <w:rFonts w:ascii="Calibri" w:hAnsi="Calibri" w:cs="Segoe UI"/>
          <w:sz w:val="20"/>
          <w:szCs w:val="20"/>
        </w:rPr>
        <w:t xml:space="preserve"> dopiskiem na przelewie: „</w:t>
      </w:r>
      <w:r w:rsidRPr="006266FE">
        <w:rPr>
          <w:rFonts w:ascii="Calibri" w:hAnsi="Calibri" w:cs="Segoe UI"/>
          <w:b/>
          <w:sz w:val="20"/>
          <w:szCs w:val="20"/>
        </w:rPr>
        <w:t>Wadium w postępowaniu ZP-</w:t>
      </w:r>
      <w:r>
        <w:rPr>
          <w:rFonts w:ascii="Calibri" w:hAnsi="Calibri" w:cs="Segoe UI"/>
          <w:b/>
          <w:sz w:val="20"/>
          <w:szCs w:val="20"/>
        </w:rPr>
        <w:t xml:space="preserve"> </w:t>
      </w:r>
      <w:r w:rsidRPr="006266FE">
        <w:rPr>
          <w:rFonts w:ascii="Calibri" w:hAnsi="Calibri" w:cs="Segoe UI"/>
          <w:b/>
          <w:sz w:val="20"/>
          <w:szCs w:val="20"/>
        </w:rPr>
        <w:t xml:space="preserve">na </w:t>
      </w:r>
      <w:r w:rsidR="006E55BC" w:rsidRPr="006E55BC">
        <w:rPr>
          <w:rFonts w:ascii="Calibri" w:hAnsi="Calibri" w:cs="Segoe UI"/>
          <w:b/>
          <w:sz w:val="20"/>
          <w:szCs w:val="20"/>
        </w:rPr>
        <w:t>Wykonanie robót budowlanych w budynku Akademii Rycerskiej położonego w Kołobrzegu na działce nr 261, obręb 12, przy ul. Wąskiej 1</w:t>
      </w:r>
      <w:r w:rsidR="006E55BC">
        <w:rPr>
          <w:rFonts w:ascii="Calibri" w:hAnsi="Calibri" w:cs="Segoe UI"/>
          <w:b/>
          <w:sz w:val="20"/>
          <w:szCs w:val="20"/>
        </w:rPr>
        <w:t>:</w:t>
      </w:r>
      <w:r>
        <w:rPr>
          <w:rFonts w:ascii="Calibri" w:hAnsi="Calibri" w:cs="Segoe UI"/>
          <w:b/>
          <w:sz w:val="20"/>
          <w:szCs w:val="20"/>
        </w:rPr>
        <w:t xml:space="preserve"> </w:t>
      </w:r>
      <w:r w:rsidRPr="000052F5">
        <w:rPr>
          <w:rFonts w:ascii="Calibri" w:hAnsi="Calibri" w:cs="Segoe UI"/>
          <w:b/>
          <w:sz w:val="20"/>
          <w:szCs w:val="20"/>
        </w:rPr>
        <w:t xml:space="preserve">Zadanie nr 1 - </w:t>
      </w:r>
      <w:r w:rsidR="003952E3" w:rsidRPr="003952E3">
        <w:rPr>
          <w:rFonts w:ascii="Calibri" w:hAnsi="Calibri" w:cs="Segoe UI"/>
          <w:b/>
          <w:sz w:val="20"/>
          <w:szCs w:val="20"/>
        </w:rPr>
        <w:t>Wykonanie robót budowlanych pn. "Rewitalizacja elewacji zewnętrznej na budynku Sali Rycerskiej przy ul. Wąskiej</w:t>
      </w:r>
      <w:r w:rsidRPr="000052F5">
        <w:rPr>
          <w:rFonts w:ascii="Calibri" w:hAnsi="Calibri" w:cs="Segoe UI"/>
          <w:b/>
          <w:sz w:val="20"/>
          <w:szCs w:val="20"/>
        </w:rPr>
        <w:t>”.</w:t>
      </w:r>
      <w:r>
        <w:rPr>
          <w:rFonts w:ascii="Calibri" w:hAnsi="Calibri" w:cs="Segoe UI"/>
          <w:b/>
          <w:sz w:val="20"/>
          <w:szCs w:val="20"/>
        </w:rPr>
        <w:t xml:space="preserve"> </w:t>
      </w:r>
      <w:r w:rsidRPr="000052F5">
        <w:rPr>
          <w:rFonts w:ascii="Calibri" w:hAnsi="Calibri" w:cs="Segoe UI"/>
          <w:b/>
          <w:sz w:val="20"/>
          <w:szCs w:val="20"/>
        </w:rPr>
        <w:t>Zadanie nr 2 - Wykonanie robót budowlanych pn. " Wykonanie wewnętrznych instalacji elektrycznych Hali Sportowej przy ul Wąskiej 1 w Kołobrzegu</w:t>
      </w:r>
      <w:r w:rsidR="00380B86">
        <w:rPr>
          <w:rFonts w:ascii="Calibri" w:hAnsi="Calibri" w:cs="Segoe UI"/>
          <w:sz w:val="20"/>
          <w:szCs w:val="20"/>
        </w:rPr>
        <w:t xml:space="preserve">” </w:t>
      </w:r>
      <w:r w:rsidR="006E55BC">
        <w:rPr>
          <w:rFonts w:ascii="Calibri" w:hAnsi="Calibri" w:cs="Segoe UI"/>
          <w:sz w:val="20"/>
          <w:szCs w:val="20"/>
        </w:rPr>
        <w:t>(wpisać to zadanie, na które wykonawca składa ofertę)</w:t>
      </w:r>
    </w:p>
    <w:p w14:paraId="219A04D2" w14:textId="1BB583B2" w:rsidR="000052F5" w:rsidRDefault="000052F5" w:rsidP="000052F5">
      <w:pPr>
        <w:numPr>
          <w:ilvl w:val="3"/>
          <w:numId w:val="70"/>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pkt.</w:t>
      </w:r>
      <w:r w:rsidRPr="00B44B35">
        <w:rPr>
          <w:rFonts w:ascii="Calibri" w:hAnsi="Calibri" w:cs="Segoe UI"/>
          <w:sz w:val="20"/>
          <w:szCs w:val="20"/>
        </w:rPr>
        <w:t xml:space="preserve"> 3, przed upływem terminu składania ofert (tj. przed upływem dnia i godziny wyznaczonej jako ostateczny termin składania ofert).</w:t>
      </w:r>
    </w:p>
    <w:p w14:paraId="2CB7A5C3" w14:textId="77777777" w:rsidR="000052F5" w:rsidRDefault="000052F5" w:rsidP="000052F5">
      <w:pPr>
        <w:numPr>
          <w:ilvl w:val="3"/>
          <w:numId w:val="70"/>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Zamawiający zaleca, aby w przypadku wniesienia wadium w formie:</w:t>
      </w:r>
    </w:p>
    <w:p w14:paraId="1C5EE988" w14:textId="77777777" w:rsidR="000052F5" w:rsidRDefault="000052F5" w:rsidP="000052F5">
      <w:pPr>
        <w:numPr>
          <w:ilvl w:val="1"/>
          <w:numId w:val="71"/>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pieniężnej – dokument potwierdzający dokonanie przelewu wadium został załączony do oferty;</w:t>
      </w:r>
    </w:p>
    <w:p w14:paraId="0031C906" w14:textId="77777777" w:rsidR="000052F5" w:rsidRDefault="000052F5" w:rsidP="000052F5">
      <w:pPr>
        <w:numPr>
          <w:ilvl w:val="1"/>
          <w:numId w:val="71"/>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innej niż pieniądz – oryginał dokumentu został złożony w oddzielnej kopercie, a jego kopia w ofercie.</w:t>
      </w:r>
    </w:p>
    <w:p w14:paraId="10F98AA7" w14:textId="77777777" w:rsidR="000052F5" w:rsidRDefault="000052F5" w:rsidP="000052F5">
      <w:pPr>
        <w:numPr>
          <w:ilvl w:val="3"/>
          <w:numId w:val="70"/>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5048E73C" w14:textId="77777777" w:rsidR="000052F5" w:rsidRPr="000E6D8E" w:rsidRDefault="000052F5" w:rsidP="000052F5">
      <w:pPr>
        <w:numPr>
          <w:ilvl w:val="3"/>
          <w:numId w:val="70"/>
        </w:numPr>
        <w:tabs>
          <w:tab w:val="clear" w:pos="2880"/>
        </w:tabs>
        <w:spacing w:after="40"/>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14:paraId="17DBC458" w14:textId="77777777" w:rsidR="000052F5" w:rsidRDefault="000052F5" w:rsidP="000052F5">
      <w:pPr>
        <w:numPr>
          <w:ilvl w:val="3"/>
          <w:numId w:val="70"/>
        </w:numPr>
        <w:tabs>
          <w:tab w:val="clear" w:pos="2880"/>
        </w:tabs>
        <w:spacing w:after="40"/>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14:paraId="0F59F58C" w14:textId="77777777" w:rsidR="002271F8" w:rsidRDefault="002271F8" w:rsidP="00427453">
      <w:pPr>
        <w:tabs>
          <w:tab w:val="num" w:pos="480"/>
        </w:tabs>
        <w:spacing w:after="40"/>
        <w:jc w:val="both"/>
        <w:rPr>
          <w:rFonts w:ascii="Calibri" w:hAnsi="Calibri" w:cs="Segoe UI"/>
          <w:b/>
          <w:sz w:val="20"/>
          <w:szCs w:val="20"/>
        </w:rPr>
      </w:pPr>
    </w:p>
    <w:p w14:paraId="7815D3A5" w14:textId="77777777" w:rsidR="002D7033" w:rsidRDefault="002D7033" w:rsidP="00427453">
      <w:pPr>
        <w:tabs>
          <w:tab w:val="num" w:pos="480"/>
        </w:tabs>
        <w:spacing w:after="40"/>
        <w:jc w:val="both"/>
        <w:rPr>
          <w:rFonts w:ascii="Calibri" w:hAnsi="Calibri" w:cs="Segoe UI"/>
          <w:b/>
          <w:sz w:val="20"/>
          <w:szCs w:val="20"/>
        </w:rPr>
      </w:pPr>
    </w:p>
    <w:p w14:paraId="47A56A05" w14:textId="500BB058" w:rsidR="00552FBA" w:rsidRPr="00080477" w:rsidRDefault="00747E75" w:rsidP="00427453">
      <w:pPr>
        <w:tabs>
          <w:tab w:val="num" w:pos="480"/>
        </w:tabs>
        <w:spacing w:after="40"/>
        <w:jc w:val="both"/>
        <w:rPr>
          <w:rFonts w:ascii="Calibri" w:hAnsi="Calibri" w:cs="Segoe UI"/>
          <w:b/>
          <w:sz w:val="20"/>
          <w:szCs w:val="20"/>
        </w:rPr>
      </w:pPr>
      <w:r>
        <w:rPr>
          <w:rFonts w:ascii="Calibri" w:hAnsi="Calibri" w:cs="Segoe UI"/>
          <w:b/>
          <w:sz w:val="20"/>
          <w:szCs w:val="20"/>
        </w:rPr>
        <w:lastRenderedPageBreak/>
        <w:t>XI</w:t>
      </w:r>
      <w:r w:rsidR="00080477" w:rsidRPr="00080477">
        <w:rPr>
          <w:rFonts w:ascii="Calibri" w:hAnsi="Calibri" w:cs="Segoe UI"/>
          <w:b/>
          <w:sz w:val="20"/>
          <w:szCs w:val="20"/>
        </w:rPr>
        <w:t xml:space="preserve">. </w:t>
      </w:r>
      <w:r w:rsidR="00080477"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6E0663DE"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C15FC">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566C0A58"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2467CA63" w14:textId="6B790EA3" w:rsidR="00552FBA" w:rsidRPr="006B155C" w:rsidRDefault="00080477" w:rsidP="006B155C">
      <w:pPr>
        <w:spacing w:after="40"/>
        <w:jc w:val="both"/>
        <w:rPr>
          <w:rFonts w:ascii="Calibri" w:hAnsi="Calibri" w:cs="Segoe UI"/>
          <w:b/>
          <w:sz w:val="20"/>
          <w:szCs w:val="20"/>
        </w:rPr>
      </w:pPr>
      <w:r w:rsidRPr="00080477">
        <w:rPr>
          <w:rFonts w:ascii="Calibri" w:hAnsi="Calibri" w:cs="Segoe UI"/>
          <w:b/>
          <w:sz w:val="20"/>
          <w:szCs w:val="20"/>
        </w:rPr>
        <w:t>X</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t>Opis sposobu przygotowywania ofert.</w:t>
      </w:r>
    </w:p>
    <w:p w14:paraId="3CCBEED0" w14:textId="77777777" w:rsidR="00552FBA" w:rsidRPr="00A21F94" w:rsidRDefault="00552FBA" w:rsidP="002506E8">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420EDA4E" w14:textId="11EC3668" w:rsidR="003D5D82" w:rsidRPr="003D5D82" w:rsidRDefault="00D95CE4" w:rsidP="002506E8">
      <w:pPr>
        <w:numPr>
          <w:ilvl w:val="2"/>
          <w:numId w:val="20"/>
        </w:numPr>
        <w:tabs>
          <w:tab w:val="clear" w:pos="2340"/>
          <w:tab w:val="left" w:pos="851"/>
        </w:tabs>
        <w:spacing w:after="40"/>
        <w:ind w:left="851" w:hanging="425"/>
        <w:jc w:val="both"/>
        <w:rPr>
          <w:rFonts w:ascii="Calibri" w:hAnsi="Calibri" w:cs="Segoe UI"/>
          <w:b/>
          <w:sz w:val="20"/>
          <w:szCs w:val="20"/>
        </w:rPr>
      </w:pPr>
      <w:r>
        <w:rPr>
          <w:rFonts w:ascii="Calibri" w:hAnsi="Calibri" w:cs="Segoe UI"/>
          <w:b/>
          <w:sz w:val="20"/>
          <w:szCs w:val="20"/>
        </w:rPr>
        <w:t>Zaakceptowany</w:t>
      </w:r>
      <w:r w:rsidR="003D5D82">
        <w:rPr>
          <w:rFonts w:ascii="Calibri" w:hAnsi="Calibri" w:cs="Segoe UI"/>
          <w:b/>
          <w:sz w:val="20"/>
          <w:szCs w:val="20"/>
        </w:rPr>
        <w:t xml:space="preserve"> załącznik nr 1 – opis przedmiotu zamówienia</w:t>
      </w:r>
      <w:r>
        <w:rPr>
          <w:rFonts w:ascii="Calibri" w:hAnsi="Calibri" w:cs="Segoe UI"/>
          <w:b/>
          <w:sz w:val="20"/>
          <w:szCs w:val="20"/>
        </w:rPr>
        <w:t>.</w:t>
      </w:r>
    </w:p>
    <w:p w14:paraId="769579E6" w14:textId="3E21B528" w:rsidR="00552FBA" w:rsidRPr="0045589E" w:rsidRDefault="00552FBA" w:rsidP="002506E8">
      <w:pPr>
        <w:numPr>
          <w:ilvl w:val="2"/>
          <w:numId w:val="20"/>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2DFEB575" w:rsidR="0045589E" w:rsidRDefault="0045589E" w:rsidP="002506E8">
      <w:pPr>
        <w:numPr>
          <w:ilvl w:val="2"/>
          <w:numId w:val="20"/>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w:t>
      </w:r>
      <w:r w:rsidR="00856EF7">
        <w:rPr>
          <w:rFonts w:ascii="Calibri" w:hAnsi="Calibri" w:cs="Segoe UI"/>
          <w:sz w:val="20"/>
          <w:szCs w:val="20"/>
        </w:rPr>
        <w:t xml:space="preserve">III </w:t>
      </w:r>
      <w:r w:rsidR="00552FBA" w:rsidRPr="0045589E">
        <w:rPr>
          <w:rFonts w:ascii="Calibri" w:hAnsi="Calibri" w:cs="Segoe UI"/>
          <w:sz w:val="20"/>
          <w:szCs w:val="20"/>
        </w:rPr>
        <w:t>niniejszej SIWZ</w:t>
      </w:r>
      <w:r w:rsidR="00CE6DB9">
        <w:rPr>
          <w:rFonts w:ascii="Calibri" w:hAnsi="Calibri" w:cs="Segoe UI"/>
          <w:sz w:val="20"/>
          <w:szCs w:val="20"/>
        </w:rPr>
        <w:t xml:space="preserve"> – </w:t>
      </w:r>
      <w:r w:rsidR="003D5D82">
        <w:rPr>
          <w:rFonts w:ascii="Calibri" w:hAnsi="Calibri" w:cs="Segoe UI"/>
          <w:b/>
          <w:sz w:val="20"/>
          <w:szCs w:val="20"/>
        </w:rPr>
        <w:t xml:space="preserve">załącznik nr </w:t>
      </w:r>
      <w:r w:rsidR="00104332">
        <w:rPr>
          <w:rFonts w:ascii="Calibri" w:hAnsi="Calibri" w:cs="Segoe UI"/>
          <w:b/>
          <w:sz w:val="20"/>
          <w:szCs w:val="20"/>
        </w:rPr>
        <w:t>3</w:t>
      </w:r>
      <w:r w:rsidR="00856EF7">
        <w:rPr>
          <w:rFonts w:ascii="Calibri" w:hAnsi="Calibri" w:cs="Segoe UI"/>
          <w:b/>
          <w:sz w:val="20"/>
          <w:szCs w:val="20"/>
        </w:rPr>
        <w:t xml:space="preserve"> i załącznik nr 3a</w:t>
      </w:r>
      <w:r w:rsidR="00552FBA" w:rsidRPr="0045589E">
        <w:rPr>
          <w:rFonts w:ascii="Calibri" w:hAnsi="Calibri" w:cs="Segoe UI"/>
          <w:sz w:val="20"/>
          <w:szCs w:val="20"/>
        </w:rPr>
        <w:t>;</w:t>
      </w:r>
    </w:p>
    <w:p w14:paraId="0AC9B072" w14:textId="6E2C4249" w:rsidR="009008F0" w:rsidRDefault="00ED413D" w:rsidP="002506E8">
      <w:pPr>
        <w:numPr>
          <w:ilvl w:val="2"/>
          <w:numId w:val="20"/>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w</w:t>
      </w:r>
      <w:r w:rsidR="00CE6DB9" w:rsidRPr="00B24B49">
        <w:rPr>
          <w:rFonts w:ascii="Calibri" w:hAnsi="Calibri" w:cs="Segoe UI"/>
          <w:sz w:val="20"/>
          <w:szCs w:val="20"/>
        </w:rPr>
        <w:t>ypełniony</w:t>
      </w:r>
      <w:r>
        <w:rPr>
          <w:rFonts w:ascii="Calibri" w:hAnsi="Calibri" w:cs="Segoe UI"/>
          <w:sz w:val="20"/>
          <w:szCs w:val="20"/>
        </w:rPr>
        <w:t xml:space="preserve"> </w:t>
      </w:r>
      <w:r w:rsidR="003D5D82">
        <w:rPr>
          <w:rFonts w:ascii="Calibri" w:hAnsi="Calibri" w:cs="Segoe UI"/>
          <w:sz w:val="20"/>
          <w:szCs w:val="20"/>
        </w:rPr>
        <w:t>(preambuła, osoby do kontaktu</w:t>
      </w:r>
      <w:r w:rsidR="00CE6DB9" w:rsidRPr="00B24B49">
        <w:rPr>
          <w:rFonts w:ascii="Calibri" w:hAnsi="Calibri" w:cs="Segoe UI"/>
          <w:sz w:val="20"/>
          <w:szCs w:val="20"/>
        </w:rPr>
        <w:t xml:space="preserve">) i parafowany wzór umowy – </w:t>
      </w:r>
      <w:r w:rsidR="00CE6DB9" w:rsidRPr="00B24B49">
        <w:rPr>
          <w:rFonts w:ascii="Calibri" w:hAnsi="Calibri" w:cs="Segoe UI"/>
          <w:b/>
          <w:sz w:val="20"/>
          <w:szCs w:val="20"/>
        </w:rPr>
        <w:t xml:space="preserve">Załącznik nr </w:t>
      </w:r>
      <w:r w:rsidR="00104332">
        <w:rPr>
          <w:rFonts w:ascii="Calibri" w:hAnsi="Calibri" w:cs="Segoe UI"/>
          <w:b/>
          <w:sz w:val="20"/>
          <w:szCs w:val="20"/>
        </w:rPr>
        <w:t>4</w:t>
      </w:r>
      <w:r w:rsidR="00856EF7" w:rsidRPr="00856EF7">
        <w:rPr>
          <w:rFonts w:ascii="Calibri" w:hAnsi="Calibri" w:cs="Segoe UI"/>
          <w:b/>
          <w:sz w:val="20"/>
          <w:szCs w:val="20"/>
        </w:rPr>
        <w:t xml:space="preserve"> </w:t>
      </w:r>
      <w:r w:rsidR="00856EF7">
        <w:rPr>
          <w:rFonts w:ascii="Calibri" w:hAnsi="Calibri" w:cs="Segoe UI"/>
          <w:b/>
          <w:sz w:val="20"/>
          <w:szCs w:val="20"/>
        </w:rPr>
        <w:t xml:space="preserve">/ </w:t>
      </w:r>
      <w:r w:rsidR="00856EF7" w:rsidRPr="00B24B49">
        <w:rPr>
          <w:rFonts w:ascii="Calibri" w:hAnsi="Calibri" w:cs="Segoe UI"/>
          <w:b/>
          <w:sz w:val="20"/>
          <w:szCs w:val="20"/>
        </w:rPr>
        <w:t xml:space="preserve">Załącznik nr </w:t>
      </w:r>
      <w:r w:rsidR="00856EF7">
        <w:rPr>
          <w:rFonts w:ascii="Calibri" w:hAnsi="Calibri" w:cs="Segoe UI"/>
          <w:b/>
          <w:sz w:val="20"/>
          <w:szCs w:val="20"/>
        </w:rPr>
        <w:t>4a (należy dołączyć wzór umowy do zadania, na które Wykonawca składa ofertę)</w:t>
      </w:r>
      <w:r w:rsidR="003D5D82">
        <w:rPr>
          <w:rFonts w:ascii="Calibri" w:hAnsi="Calibri" w:cs="Segoe UI"/>
          <w:sz w:val="20"/>
          <w:szCs w:val="20"/>
        </w:rPr>
        <w:t>;</w:t>
      </w:r>
    </w:p>
    <w:p w14:paraId="32F7E81A" w14:textId="44E7614B" w:rsidR="00856EF7" w:rsidRPr="00856EF7" w:rsidRDefault="00856EF7" w:rsidP="00856EF7">
      <w:pPr>
        <w:numPr>
          <w:ilvl w:val="2"/>
          <w:numId w:val="20"/>
        </w:numPr>
        <w:tabs>
          <w:tab w:val="clear" w:pos="2340"/>
          <w:tab w:val="num" w:pos="851"/>
        </w:tabs>
        <w:spacing w:after="40"/>
        <w:ind w:left="851" w:hanging="425"/>
        <w:jc w:val="both"/>
        <w:rPr>
          <w:rFonts w:ascii="Calibri" w:hAnsi="Calibri" w:cs="Segoe UI"/>
          <w:sz w:val="20"/>
          <w:szCs w:val="20"/>
        </w:rPr>
      </w:pPr>
      <w:r>
        <w:rPr>
          <w:rFonts w:ascii="Calibri" w:hAnsi="Calibri" w:cs="Segoe UI"/>
          <w:sz w:val="20"/>
          <w:szCs w:val="20"/>
        </w:rPr>
        <w:t>zobowiązanie podmiotu trzeciego j</w:t>
      </w:r>
      <w:r w:rsidRPr="00856EF7">
        <w:rPr>
          <w:rFonts w:ascii="Calibri" w:hAnsi="Calibri" w:cs="Segoe UI"/>
          <w:sz w:val="20"/>
          <w:szCs w:val="20"/>
        </w:rPr>
        <w:t xml:space="preserve">eżeli wykonawca w celu potwierdzenia spełniania warunków udziału w postępowaniu, zamierza polegać  na  zdolnościach  technicznych  lub  zawodowych  lub  sytuacji  finansowej  lub ekonomicznej  innych  podmiotów  (przykładowy  wzór  zobowiązania  podmiotu  trzeciego stanowi </w:t>
      </w:r>
      <w:r w:rsidRPr="00856EF7">
        <w:rPr>
          <w:rFonts w:ascii="Calibri" w:hAnsi="Calibri" w:cs="Segoe UI"/>
          <w:b/>
          <w:sz w:val="20"/>
          <w:szCs w:val="20"/>
        </w:rPr>
        <w:t>załącznik nr 7</w:t>
      </w:r>
      <w:r w:rsidR="00380B86">
        <w:rPr>
          <w:rFonts w:ascii="Calibri" w:hAnsi="Calibri" w:cs="Segoe UI"/>
          <w:sz w:val="20"/>
          <w:szCs w:val="20"/>
        </w:rPr>
        <w:t xml:space="preserve"> do SIWZ</w:t>
      </w:r>
      <w:r w:rsidRPr="00856EF7">
        <w:rPr>
          <w:rFonts w:ascii="Calibri" w:hAnsi="Calibri" w:cs="Segoe UI"/>
          <w:sz w:val="20"/>
          <w:szCs w:val="20"/>
        </w:rPr>
        <w:t>)</w:t>
      </w:r>
    </w:p>
    <w:p w14:paraId="3F6FCB0D" w14:textId="1C96FA82" w:rsidR="009E2460" w:rsidRPr="009E2460" w:rsidRDefault="00BC5A75" w:rsidP="002506E8">
      <w:pPr>
        <w:numPr>
          <w:ilvl w:val="2"/>
          <w:numId w:val="20"/>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009E2460"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p>
    <w:p w14:paraId="3775984C" w14:textId="365C3A4B" w:rsidR="00552FBA" w:rsidRPr="0045589E" w:rsidRDefault="00552FBA" w:rsidP="002506E8">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1E8334AF" w:rsidR="00552FBA" w:rsidRPr="00302547"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02BA221B"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94077DE" w14:textId="77777777" w:rsidR="00A96CB7" w:rsidRDefault="00A96CB7" w:rsidP="00427453">
      <w:pPr>
        <w:spacing w:after="40"/>
        <w:jc w:val="center"/>
        <w:rPr>
          <w:rFonts w:ascii="Calibri" w:hAnsi="Calibri" w:cs="Segoe UI"/>
          <w:b/>
          <w:sz w:val="20"/>
          <w:szCs w:val="20"/>
        </w:rPr>
      </w:pPr>
    </w:p>
    <w:p w14:paraId="03F55B9F" w14:textId="6AAF5C4E" w:rsidR="00552FBA" w:rsidRPr="00380B86" w:rsidRDefault="00D95CE4" w:rsidP="00427453">
      <w:pPr>
        <w:spacing w:after="40"/>
        <w:jc w:val="center"/>
        <w:rPr>
          <w:rFonts w:ascii="Calibri" w:hAnsi="Calibri" w:cs="Segoe UI"/>
          <w:b/>
          <w:sz w:val="20"/>
          <w:szCs w:val="20"/>
        </w:rPr>
      </w:pPr>
      <w:r w:rsidRPr="00380B86">
        <w:rPr>
          <w:rFonts w:ascii="Calibri" w:hAnsi="Calibri" w:cs="Segoe UI"/>
          <w:b/>
          <w:sz w:val="20"/>
          <w:szCs w:val="20"/>
        </w:rPr>
        <w:lastRenderedPageBreak/>
        <w:t>Miejski Ośrodek Sportu i Rekreacji</w:t>
      </w:r>
    </w:p>
    <w:p w14:paraId="76C88B5F" w14:textId="7AB258DD" w:rsidR="00552FBA" w:rsidRPr="00380B86" w:rsidRDefault="00552FBA" w:rsidP="00427453">
      <w:pPr>
        <w:spacing w:after="40"/>
        <w:jc w:val="center"/>
        <w:rPr>
          <w:rFonts w:ascii="Calibri" w:hAnsi="Calibri" w:cs="Segoe UI"/>
          <w:b/>
          <w:sz w:val="20"/>
          <w:szCs w:val="20"/>
        </w:rPr>
      </w:pPr>
      <w:r w:rsidRPr="00380B86">
        <w:rPr>
          <w:rFonts w:ascii="Calibri" w:hAnsi="Calibri" w:cs="Segoe UI"/>
          <w:b/>
          <w:sz w:val="20"/>
          <w:szCs w:val="20"/>
        </w:rPr>
        <w:t xml:space="preserve">ul. </w:t>
      </w:r>
      <w:r w:rsidR="009928F7" w:rsidRPr="00380B86">
        <w:rPr>
          <w:rFonts w:ascii="Calibri" w:hAnsi="Calibri" w:cs="Segoe UI"/>
          <w:b/>
          <w:sz w:val="20"/>
          <w:szCs w:val="20"/>
        </w:rPr>
        <w:t xml:space="preserve">Łopuskiego </w:t>
      </w:r>
      <w:r w:rsidR="00D95CE4" w:rsidRPr="00380B86">
        <w:rPr>
          <w:rFonts w:ascii="Calibri" w:hAnsi="Calibri" w:cs="Segoe UI"/>
          <w:b/>
          <w:sz w:val="20"/>
          <w:szCs w:val="20"/>
        </w:rPr>
        <w:t>38</w:t>
      </w:r>
      <w:r w:rsidRPr="00380B86">
        <w:rPr>
          <w:rFonts w:ascii="Calibri" w:hAnsi="Calibri" w:cs="Segoe UI"/>
          <w:b/>
          <w:sz w:val="20"/>
          <w:szCs w:val="20"/>
        </w:rPr>
        <w:t xml:space="preserve">, </w:t>
      </w:r>
      <w:r w:rsidR="009928F7" w:rsidRPr="00380B86">
        <w:rPr>
          <w:rFonts w:ascii="Calibri" w:hAnsi="Calibri" w:cs="Segoe UI"/>
          <w:b/>
          <w:sz w:val="20"/>
          <w:szCs w:val="20"/>
        </w:rPr>
        <w:t>78-100 Kołobrzeg</w:t>
      </w:r>
    </w:p>
    <w:p w14:paraId="3491DC46" w14:textId="635C5273" w:rsidR="00F85A40" w:rsidRPr="00380B86" w:rsidRDefault="00552FBA" w:rsidP="00F85A40">
      <w:pPr>
        <w:spacing w:after="40"/>
        <w:jc w:val="center"/>
        <w:rPr>
          <w:rFonts w:ascii="Calibri" w:hAnsi="Calibri" w:cs="Segoe UI"/>
          <w:b/>
          <w:sz w:val="20"/>
          <w:szCs w:val="20"/>
        </w:rPr>
      </w:pPr>
      <w:r w:rsidRPr="00380B86">
        <w:rPr>
          <w:rFonts w:ascii="Calibri" w:hAnsi="Calibri" w:cs="Segoe UI"/>
          <w:b/>
          <w:sz w:val="20"/>
          <w:szCs w:val="20"/>
        </w:rPr>
        <w:t xml:space="preserve"> „ Oferta w postępowaniu na </w:t>
      </w:r>
      <w:r w:rsidR="006E55BC" w:rsidRPr="00380B86">
        <w:rPr>
          <w:rFonts w:ascii="Calibri" w:hAnsi="Calibri" w:cs="Segoe UI"/>
          <w:b/>
          <w:sz w:val="20"/>
          <w:szCs w:val="20"/>
        </w:rPr>
        <w:t>Wykonanie robót budowlanych w budynku Akademii Rycerskiej położonego w Kołobrzegu na działce nr 261, obręb 12, przy ul. Wąskiej 1:</w:t>
      </w:r>
    </w:p>
    <w:p w14:paraId="5ABC2A51" w14:textId="3B436625" w:rsidR="00F85A40" w:rsidRPr="00380B86" w:rsidRDefault="00F85A40" w:rsidP="00F85A40">
      <w:pPr>
        <w:spacing w:after="40"/>
        <w:jc w:val="center"/>
        <w:rPr>
          <w:rFonts w:ascii="Calibri" w:hAnsi="Calibri" w:cs="Segoe UI"/>
          <w:b/>
          <w:sz w:val="20"/>
          <w:szCs w:val="20"/>
        </w:rPr>
      </w:pPr>
      <w:r w:rsidRPr="00380B86">
        <w:rPr>
          <w:rFonts w:ascii="Calibri" w:hAnsi="Calibri" w:cs="Segoe UI"/>
          <w:b/>
          <w:sz w:val="20"/>
          <w:szCs w:val="20"/>
        </w:rPr>
        <w:t xml:space="preserve">Zadanie nr 1 - </w:t>
      </w:r>
      <w:r w:rsidR="00380B86" w:rsidRPr="00380B86">
        <w:rPr>
          <w:rFonts w:ascii="Calibri" w:hAnsi="Calibri" w:cs="Segoe UI"/>
          <w:b/>
          <w:sz w:val="20"/>
          <w:szCs w:val="20"/>
        </w:rPr>
        <w:t>Wykonanie robót budowlanych pn. "Rewitalizacja elewacji zewnętrznej na budynku Sali Rycerskiej przy ul. Wąskiej</w:t>
      </w:r>
      <w:r w:rsidRPr="00380B86">
        <w:rPr>
          <w:rFonts w:ascii="Calibri" w:hAnsi="Calibri" w:cs="Segoe UI"/>
          <w:b/>
          <w:sz w:val="20"/>
          <w:szCs w:val="20"/>
        </w:rPr>
        <w:t>”.</w:t>
      </w:r>
    </w:p>
    <w:p w14:paraId="0697A697" w14:textId="29329176" w:rsidR="00552FBA" w:rsidRPr="00380B86" w:rsidRDefault="00F85A40" w:rsidP="00F85A40">
      <w:pPr>
        <w:spacing w:after="40"/>
        <w:jc w:val="center"/>
        <w:rPr>
          <w:rFonts w:ascii="Calibri" w:hAnsi="Calibri"/>
          <w:b/>
          <w:sz w:val="20"/>
          <w:szCs w:val="20"/>
        </w:rPr>
      </w:pPr>
      <w:r w:rsidRPr="00380B86">
        <w:rPr>
          <w:rFonts w:ascii="Calibri" w:hAnsi="Calibri" w:cs="Segoe UI"/>
          <w:b/>
          <w:sz w:val="20"/>
          <w:szCs w:val="20"/>
        </w:rPr>
        <w:t>Zadanie nr 2 - Wykonanie robót budowlanych pn. "</w:t>
      </w:r>
      <w:r w:rsidRPr="00380B86">
        <w:rPr>
          <w:sz w:val="20"/>
          <w:szCs w:val="20"/>
        </w:rPr>
        <w:t xml:space="preserve"> </w:t>
      </w:r>
      <w:r w:rsidRPr="00380B86">
        <w:rPr>
          <w:rFonts w:ascii="Calibri" w:hAnsi="Calibri" w:cs="Segoe UI"/>
          <w:b/>
          <w:sz w:val="20"/>
          <w:szCs w:val="20"/>
        </w:rPr>
        <w:t>Wykonanie wewnętrznych instalacji elektrycznych Hali Sportowej przy ul Wąskiej 1 w Kołobrzegu</w:t>
      </w:r>
      <w:r w:rsidR="00552FBA" w:rsidRPr="00380B86">
        <w:rPr>
          <w:rFonts w:ascii="Calibri" w:hAnsi="Calibri" w:cs="Segoe UI"/>
          <w:b/>
          <w:sz w:val="20"/>
          <w:szCs w:val="20"/>
        </w:rPr>
        <w:t xml:space="preserve">” </w:t>
      </w:r>
    </w:p>
    <w:p w14:paraId="02DE91B4" w14:textId="758A17AF" w:rsidR="00552FBA" w:rsidRPr="00380B86" w:rsidRDefault="00552FBA" w:rsidP="00427453">
      <w:pPr>
        <w:spacing w:after="40"/>
        <w:ind w:left="360"/>
        <w:jc w:val="center"/>
        <w:rPr>
          <w:rFonts w:ascii="Calibri" w:hAnsi="Calibri" w:cs="Segoe UI"/>
          <w:b/>
          <w:sz w:val="20"/>
          <w:szCs w:val="20"/>
        </w:rPr>
      </w:pPr>
      <w:r w:rsidRPr="00380B86">
        <w:rPr>
          <w:rFonts w:ascii="Calibri" w:hAnsi="Calibri" w:cs="Segoe UI"/>
          <w:b/>
          <w:sz w:val="20"/>
          <w:szCs w:val="20"/>
        </w:rPr>
        <w:t xml:space="preserve">Otworzyć na jawnym otwarciu ofert w dniu </w:t>
      </w:r>
      <w:r w:rsidR="00A96CB7" w:rsidRPr="00380B86">
        <w:rPr>
          <w:rFonts w:ascii="Calibri" w:hAnsi="Calibri" w:cs="Segoe UI"/>
          <w:b/>
          <w:sz w:val="20"/>
          <w:szCs w:val="20"/>
        </w:rPr>
        <w:t>23.06.2017</w:t>
      </w:r>
      <w:r w:rsidR="00CC5E5A" w:rsidRPr="00380B86">
        <w:rPr>
          <w:rFonts w:ascii="Calibri" w:hAnsi="Calibri" w:cs="Segoe UI"/>
          <w:b/>
          <w:sz w:val="20"/>
          <w:szCs w:val="20"/>
        </w:rPr>
        <w:t xml:space="preserve"> r. </w:t>
      </w:r>
      <w:r w:rsidRPr="00380B86">
        <w:rPr>
          <w:rFonts w:ascii="Calibri" w:hAnsi="Calibri" w:cs="Segoe UI"/>
          <w:b/>
          <w:sz w:val="20"/>
          <w:szCs w:val="20"/>
        </w:rPr>
        <w:t xml:space="preserve">o godz. </w:t>
      </w:r>
      <w:r w:rsidR="009928F7" w:rsidRPr="00380B86">
        <w:rPr>
          <w:rFonts w:ascii="Calibri" w:hAnsi="Calibri" w:cs="Segoe UI"/>
          <w:b/>
          <w:sz w:val="20"/>
          <w:szCs w:val="20"/>
        </w:rPr>
        <w:t>10:0</w:t>
      </w:r>
      <w:r w:rsidR="00CC5E5A" w:rsidRPr="00380B86">
        <w:rPr>
          <w:rFonts w:ascii="Calibri" w:hAnsi="Calibri" w:cs="Segoe UI"/>
          <w:b/>
          <w:sz w:val="20"/>
          <w:szCs w:val="20"/>
        </w:rPr>
        <w:t>0</w:t>
      </w:r>
      <w:r w:rsidRPr="00380B86">
        <w:rPr>
          <w:rFonts w:ascii="Calibri" w:hAnsi="Calibri" w:cs="Segoe UI"/>
          <w:b/>
          <w:sz w:val="20"/>
          <w:szCs w:val="20"/>
        </w:rPr>
        <w:t xml:space="preserve">" </w:t>
      </w:r>
    </w:p>
    <w:p w14:paraId="2F884543" w14:textId="77777777" w:rsidR="00552FBA" w:rsidRDefault="00552FBA" w:rsidP="00427453">
      <w:pPr>
        <w:spacing w:after="40"/>
        <w:ind w:left="360"/>
        <w:jc w:val="center"/>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0F326C33"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w:t>
      </w:r>
      <w:r w:rsidR="00A96CB7">
        <w:rPr>
          <w:rFonts w:ascii="Calibri" w:hAnsi="Calibri" w:cs="Segoe UI"/>
          <w:sz w:val="20"/>
          <w:szCs w:val="20"/>
        </w:rPr>
        <w:t>ybie przewidzianym w rozdziale XI</w:t>
      </w:r>
      <w:r w:rsidRPr="009F4795">
        <w:rPr>
          <w:rFonts w:ascii="Calibri" w:hAnsi="Calibri" w:cs="Segoe UI"/>
          <w:sz w:val="20"/>
          <w:szCs w:val="20"/>
        </w:rPr>
        <w:t>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1C6DA7A3" w14:textId="77777777" w:rsidR="00A96CB7" w:rsidRDefault="00A96CB7" w:rsidP="00427453">
      <w:pPr>
        <w:tabs>
          <w:tab w:val="num" w:pos="0"/>
        </w:tabs>
        <w:spacing w:after="40"/>
        <w:jc w:val="both"/>
        <w:rPr>
          <w:rFonts w:ascii="Calibri" w:hAnsi="Calibri" w:cs="Segoe UI"/>
          <w:sz w:val="20"/>
          <w:szCs w:val="20"/>
        </w:rPr>
      </w:pPr>
    </w:p>
    <w:p w14:paraId="35C4DA27" w14:textId="77777777" w:rsidR="00A96CB7" w:rsidRDefault="00A96CB7" w:rsidP="00427453">
      <w:pPr>
        <w:tabs>
          <w:tab w:val="num" w:pos="0"/>
        </w:tabs>
        <w:spacing w:after="40"/>
        <w:jc w:val="both"/>
        <w:rPr>
          <w:rFonts w:ascii="Calibri" w:hAnsi="Calibri" w:cs="Segoe UI"/>
          <w:sz w:val="20"/>
          <w:szCs w:val="20"/>
        </w:rPr>
      </w:pPr>
    </w:p>
    <w:p w14:paraId="5BF1DE03" w14:textId="77777777" w:rsidR="00A96CB7" w:rsidRDefault="00A96CB7" w:rsidP="00427453">
      <w:pPr>
        <w:tabs>
          <w:tab w:val="num" w:pos="0"/>
        </w:tabs>
        <w:spacing w:after="40"/>
        <w:jc w:val="both"/>
        <w:rPr>
          <w:rFonts w:ascii="Calibri" w:hAnsi="Calibri" w:cs="Segoe UI"/>
          <w:sz w:val="20"/>
          <w:szCs w:val="20"/>
        </w:rPr>
      </w:pPr>
    </w:p>
    <w:p w14:paraId="71ECE3AC" w14:textId="1E3367EC"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lastRenderedPageBreak/>
        <w:t>XI</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3F39E9BA" w:rsidR="00552FBA" w:rsidRPr="00302547"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w:t>
      </w:r>
      <w:r w:rsidR="00D95CE4">
        <w:rPr>
          <w:rFonts w:ascii="Calibri" w:hAnsi="Calibri" w:cs="Segoe UI"/>
          <w:sz w:val="20"/>
          <w:szCs w:val="20"/>
        </w:rPr>
        <w:t>Miejski Ośrodek Sportu i Rekreacji</w:t>
      </w:r>
      <w:r w:rsidRPr="00302547">
        <w:rPr>
          <w:rFonts w:ascii="Calibri" w:hAnsi="Calibri" w:cs="Segoe UI"/>
          <w:sz w:val="20"/>
          <w:szCs w:val="20"/>
        </w:rPr>
        <w:t xml:space="preserve"> ul. </w:t>
      </w:r>
      <w:r w:rsidR="00CC5E5A">
        <w:rPr>
          <w:rFonts w:ascii="Calibri" w:hAnsi="Calibri" w:cs="Segoe UI"/>
          <w:sz w:val="20"/>
          <w:szCs w:val="20"/>
        </w:rPr>
        <w:t xml:space="preserve">Łopuskiego </w:t>
      </w:r>
      <w:r w:rsidR="00D95CE4">
        <w:rPr>
          <w:rFonts w:ascii="Calibri" w:hAnsi="Calibri" w:cs="Segoe UI"/>
          <w:sz w:val="20"/>
          <w:szCs w:val="20"/>
        </w:rPr>
        <w:t>38</w:t>
      </w:r>
      <w:r w:rsidRPr="00302547">
        <w:rPr>
          <w:rFonts w:ascii="Calibri" w:hAnsi="Calibri" w:cs="Segoe UI"/>
          <w:sz w:val="20"/>
          <w:szCs w:val="20"/>
        </w:rPr>
        <w:t xml:space="preserve">  w </w:t>
      </w:r>
      <w:r w:rsidR="00CC5E5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00D95CE4">
        <w:rPr>
          <w:rFonts w:ascii="Calibri" w:eastAsia="Arial Unicode MS" w:hAnsi="Calibri" w:cs="Segoe UI"/>
          <w:sz w:val="20"/>
          <w:szCs w:val="20"/>
        </w:rPr>
        <w:t>sekretariat</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A96CB7">
        <w:rPr>
          <w:rFonts w:ascii="Calibri" w:hAnsi="Calibri" w:cs="Segoe UI"/>
          <w:b/>
          <w:sz w:val="20"/>
          <w:szCs w:val="20"/>
        </w:rPr>
        <w:t>23.06.2017</w:t>
      </w:r>
      <w:r w:rsidRPr="00CC5E5A">
        <w:rPr>
          <w:rFonts w:ascii="Calibri" w:hAnsi="Calibri" w:cs="Segoe UI"/>
          <w:b/>
          <w:sz w:val="20"/>
          <w:szCs w:val="20"/>
        </w:rPr>
        <w:t xml:space="preserve"> r., do godziny </w:t>
      </w:r>
      <w:r w:rsidR="00CC5E5A" w:rsidRPr="00CC5E5A">
        <w:rPr>
          <w:rFonts w:ascii="Calibri" w:hAnsi="Calibri" w:cs="Segoe UI"/>
          <w:b/>
          <w:sz w:val="20"/>
          <w:szCs w:val="20"/>
        </w:rPr>
        <w:t>09:00</w:t>
      </w:r>
      <w:r w:rsidRPr="00302547">
        <w:rPr>
          <w:rFonts w:ascii="Calibri" w:hAnsi="Calibri" w:cs="Segoe UI"/>
          <w:sz w:val="20"/>
          <w:szCs w:val="20"/>
        </w:rPr>
        <w:t xml:space="preserve"> i zaadresować zgodnie z opisem przedstawionym w rozdziale X</w:t>
      </w:r>
      <w:r w:rsidR="00A96CB7">
        <w:rPr>
          <w:rFonts w:ascii="Calibri" w:hAnsi="Calibri" w:cs="Segoe UI"/>
          <w:sz w:val="20"/>
          <w:szCs w:val="20"/>
        </w:rPr>
        <w:t>II</w:t>
      </w:r>
      <w:r w:rsidRPr="00302547">
        <w:rPr>
          <w:rFonts w:ascii="Calibri" w:hAnsi="Calibri" w:cs="Segoe UI"/>
          <w:sz w:val="20"/>
          <w:szCs w:val="20"/>
        </w:rPr>
        <w:t xml:space="preserve"> SIWZ. </w:t>
      </w:r>
    </w:p>
    <w:p w14:paraId="06B410E6" w14:textId="77777777" w:rsidR="0045589E" w:rsidRPr="0045589E"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2BC85D83" w:rsidR="00552FBA" w:rsidRPr="00302547" w:rsidRDefault="0045589E"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w:t>
      </w:r>
      <w:r w:rsidR="00A96CB7">
        <w:rPr>
          <w:rFonts w:ascii="Calibri" w:eastAsia="Arial Unicode MS" w:hAnsi="Calibri" w:cs="Segoe UI"/>
          <w:sz w:val="20"/>
          <w:szCs w:val="20"/>
        </w:rPr>
        <w:t>II</w:t>
      </w:r>
      <w:r w:rsidR="00E23EB0">
        <w:rPr>
          <w:rFonts w:ascii="Calibri" w:eastAsia="Arial Unicode MS" w:hAnsi="Calibri" w:cs="Segoe UI"/>
          <w:sz w:val="20"/>
          <w:szCs w:val="20"/>
        </w:rPr>
        <w:t xml:space="preserve">. 1 niniejszej SIWZ zostanie zwrócona wykonawcy zgodnie z zasadami określonymi w art. 84 ust. 2 </w:t>
      </w:r>
      <w:r>
        <w:rPr>
          <w:rFonts w:ascii="Calibri" w:eastAsia="Arial Unicode MS" w:hAnsi="Calibri" w:cs="Segoe UI"/>
          <w:sz w:val="20"/>
          <w:szCs w:val="20"/>
        </w:rPr>
        <w:t>ustawy PZP.</w:t>
      </w:r>
    </w:p>
    <w:p w14:paraId="363BC6E9" w14:textId="4DABD31B" w:rsidR="00552FBA" w:rsidRPr="00302547"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w:t>
      </w:r>
      <w:r w:rsidRPr="00A5382B">
        <w:rPr>
          <w:rFonts w:ascii="Calibri" w:hAnsi="Calibri" w:cs="Segoe UI"/>
          <w:sz w:val="20"/>
          <w:szCs w:val="20"/>
        </w:rPr>
        <w:t xml:space="preserve">– </w:t>
      </w:r>
      <w:r w:rsidR="00DE2094" w:rsidRPr="00A5382B">
        <w:rPr>
          <w:rFonts w:ascii="Calibri" w:hAnsi="Calibri" w:cs="Segoe UI"/>
          <w:b/>
          <w:sz w:val="20"/>
          <w:szCs w:val="20"/>
        </w:rPr>
        <w:t>w Sali prasowej MOSIR</w:t>
      </w:r>
      <w:r w:rsidR="00DE2094">
        <w:rPr>
          <w:rFonts w:ascii="Calibri" w:hAnsi="Calibri" w:cs="Segoe UI"/>
          <w:b/>
          <w:sz w:val="20"/>
          <w:szCs w:val="20"/>
        </w:rPr>
        <w:t>,</w:t>
      </w:r>
      <w:r w:rsidRPr="00CC5E5A">
        <w:rPr>
          <w:rFonts w:ascii="Calibri" w:hAnsi="Calibri" w:cs="Segoe UI"/>
          <w:b/>
          <w:sz w:val="20"/>
          <w:szCs w:val="20"/>
        </w:rPr>
        <w:t xml:space="preserve"> w dniu </w:t>
      </w:r>
      <w:r w:rsidR="00A96CB7">
        <w:rPr>
          <w:rFonts w:ascii="Calibri" w:hAnsi="Calibri" w:cs="Segoe UI"/>
          <w:b/>
          <w:sz w:val="20"/>
          <w:szCs w:val="20"/>
        </w:rPr>
        <w:t>23.06.2017</w:t>
      </w:r>
      <w:r w:rsidR="00CC5E5A" w:rsidRPr="00CC5E5A">
        <w:rPr>
          <w:rFonts w:ascii="Calibri" w:hAnsi="Calibri" w:cs="Segoe UI"/>
          <w:b/>
          <w:sz w:val="20"/>
          <w:szCs w:val="20"/>
        </w:rPr>
        <w:t xml:space="preserve"> </w:t>
      </w:r>
      <w:r w:rsidRPr="00CC5E5A">
        <w:rPr>
          <w:rFonts w:ascii="Calibri" w:hAnsi="Calibri" w:cs="Segoe UI"/>
          <w:b/>
          <w:sz w:val="20"/>
          <w:szCs w:val="20"/>
        </w:rPr>
        <w:t xml:space="preserve">r., </w:t>
      </w:r>
      <w:r w:rsidR="00DE2094">
        <w:rPr>
          <w:rFonts w:ascii="Calibri" w:hAnsi="Calibri" w:cs="Segoe UI"/>
          <w:b/>
          <w:sz w:val="20"/>
          <w:szCs w:val="20"/>
        </w:rPr>
        <w:br/>
      </w:r>
      <w:r w:rsidRPr="00CC5E5A">
        <w:rPr>
          <w:rFonts w:ascii="Calibri" w:hAnsi="Calibri" w:cs="Segoe UI"/>
          <w:b/>
          <w:sz w:val="20"/>
          <w:szCs w:val="20"/>
        </w:rPr>
        <w:t xml:space="preserve">o godzinie </w:t>
      </w:r>
      <w:r w:rsidR="009928F7">
        <w:rPr>
          <w:rFonts w:ascii="Calibri" w:hAnsi="Calibri" w:cs="Segoe UI"/>
          <w:b/>
          <w:sz w:val="20"/>
          <w:szCs w:val="20"/>
        </w:rPr>
        <w:t>10</w:t>
      </w:r>
      <w:r w:rsidR="00CC5E5A" w:rsidRPr="00CC5E5A">
        <w:rPr>
          <w:rFonts w:ascii="Calibri" w:hAnsi="Calibri" w:cs="Segoe UI"/>
          <w:b/>
          <w:sz w:val="20"/>
          <w:szCs w:val="20"/>
        </w:rPr>
        <w:t>:</w:t>
      </w:r>
      <w:r w:rsidR="009928F7">
        <w:rPr>
          <w:rFonts w:ascii="Calibri" w:hAnsi="Calibri" w:cs="Segoe UI"/>
          <w:b/>
          <w:sz w:val="20"/>
          <w:szCs w:val="20"/>
        </w:rPr>
        <w:t>0</w:t>
      </w:r>
      <w:r w:rsidR="00CC5E5A" w:rsidRPr="00CC5E5A">
        <w:rPr>
          <w:rFonts w:ascii="Calibri" w:hAnsi="Calibri" w:cs="Segoe UI"/>
          <w:b/>
          <w:sz w:val="20"/>
          <w:szCs w:val="20"/>
        </w:rPr>
        <w:t>0</w:t>
      </w:r>
      <w:r w:rsidRPr="00302547">
        <w:rPr>
          <w:rFonts w:ascii="Calibri" w:hAnsi="Calibri" w:cs="Segoe UI"/>
          <w:sz w:val="20"/>
          <w:szCs w:val="20"/>
        </w:rPr>
        <w:t>.</w:t>
      </w:r>
    </w:p>
    <w:p w14:paraId="2E4AB2DC" w14:textId="369305A7" w:rsidR="00552FBA" w:rsidRPr="009F4795" w:rsidRDefault="0045589E"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1D9F0079" w:rsidR="00552FBA"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C973A6" w:rsidRPr="009917D3">
          <w:rPr>
            <w:rStyle w:val="Hipercze"/>
            <w:rFonts w:ascii="Calibri" w:hAnsi="Calibri"/>
            <w:bCs/>
            <w:sz w:val="20"/>
            <w:szCs w:val="20"/>
          </w:rPr>
          <w:t>www.bip.mosir.kolobrzeg.pl</w:t>
        </w:r>
      </w:hyperlink>
      <w:r w:rsidR="00CC5E5A" w:rsidRPr="00CC5E5A">
        <w:rPr>
          <w:rStyle w:val="Hipercze"/>
          <w:rFonts w:ascii="Calibri" w:hAnsi="Calibri"/>
          <w:bCs/>
          <w:color w:val="auto"/>
          <w:sz w:val="20"/>
          <w:szCs w:val="20"/>
          <w:u w:val="none"/>
        </w:rPr>
        <w:t xml:space="preserve"> </w:t>
      </w:r>
      <w:r w:rsidRPr="00302547">
        <w:rPr>
          <w:rFonts w:ascii="Calibri" w:hAnsi="Calibri"/>
          <w:bCs/>
          <w:color w:val="000000"/>
          <w:sz w:val="20"/>
          <w:szCs w:val="20"/>
        </w:rPr>
        <w:t>informacje dotyczące:</w:t>
      </w:r>
    </w:p>
    <w:p w14:paraId="15C5290B" w14:textId="0080A6C6" w:rsidR="00552FBA" w:rsidRPr="00302547" w:rsidRDefault="004C6F95" w:rsidP="00B3220A">
      <w:pPr>
        <w:pStyle w:val="Akapitzlist"/>
        <w:numPr>
          <w:ilvl w:val="0"/>
          <w:numId w:val="28"/>
        </w:numPr>
        <w:tabs>
          <w:tab w:val="left" w:pos="3855"/>
        </w:tabs>
        <w:spacing w:after="40"/>
        <w:ind w:left="851"/>
        <w:jc w:val="both"/>
        <w:rPr>
          <w:rFonts w:ascii="Calibri" w:hAnsi="Calibri" w:cs="Segoe UI"/>
          <w:sz w:val="20"/>
          <w:szCs w:val="20"/>
        </w:rPr>
      </w:pPr>
      <w:r>
        <w:rPr>
          <w:rFonts w:ascii="Calibri" w:hAnsi="Calibri"/>
          <w:bCs/>
          <w:color w:val="000000"/>
          <w:sz w:val="20"/>
          <w:szCs w:val="20"/>
        </w:rPr>
        <w:t>kwoty</w:t>
      </w:r>
      <w:r w:rsidR="00552FBA" w:rsidRPr="00302547">
        <w:rPr>
          <w:rFonts w:ascii="Calibri" w:hAnsi="Calibri"/>
          <w:bCs/>
          <w:color w:val="000000"/>
          <w:sz w:val="20"/>
          <w:szCs w:val="20"/>
        </w:rPr>
        <w:t>, jaką zamierza przeznaczyć na sfinansowanie zamówienia;</w:t>
      </w:r>
    </w:p>
    <w:p w14:paraId="47C435C8" w14:textId="77777777" w:rsidR="00552FBA" w:rsidRPr="00302547" w:rsidRDefault="00552FBA" w:rsidP="00B3220A">
      <w:pPr>
        <w:pStyle w:val="Akapitzlist"/>
        <w:numPr>
          <w:ilvl w:val="0"/>
          <w:numId w:val="28"/>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B3220A">
      <w:pPr>
        <w:pStyle w:val="Akapitzlist"/>
        <w:numPr>
          <w:ilvl w:val="0"/>
          <w:numId w:val="28"/>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46A46A46" w:rsidR="00552FBA" w:rsidRPr="00080477" w:rsidRDefault="00747E75" w:rsidP="00427453">
      <w:pPr>
        <w:tabs>
          <w:tab w:val="left" w:pos="709"/>
        </w:tabs>
        <w:spacing w:after="40"/>
        <w:jc w:val="both"/>
        <w:rPr>
          <w:rFonts w:ascii="Calibri" w:hAnsi="Calibri" w:cs="Segoe UI"/>
          <w:b/>
          <w:sz w:val="20"/>
          <w:szCs w:val="20"/>
        </w:rPr>
      </w:pPr>
      <w:r>
        <w:rPr>
          <w:rFonts w:ascii="Calibri" w:hAnsi="Calibri" w:cs="Segoe UI"/>
          <w:b/>
          <w:sz w:val="20"/>
          <w:szCs w:val="20"/>
        </w:rPr>
        <w:t>X</w:t>
      </w:r>
      <w:r w:rsidR="00080477" w:rsidRPr="00080477">
        <w:rPr>
          <w:rFonts w:ascii="Calibri" w:hAnsi="Calibri" w:cs="Segoe UI"/>
          <w:b/>
          <w:sz w:val="20"/>
          <w:szCs w:val="20"/>
        </w:rPr>
        <w:t>I</w:t>
      </w:r>
      <w:r>
        <w:rPr>
          <w:rFonts w:ascii="Calibri" w:hAnsi="Calibri" w:cs="Segoe UI"/>
          <w:b/>
          <w:sz w:val="20"/>
          <w:szCs w:val="20"/>
        </w:rPr>
        <w:t>V</w:t>
      </w:r>
      <w:r w:rsidR="00080477" w:rsidRPr="00080477">
        <w:rPr>
          <w:rFonts w:ascii="Calibri" w:hAnsi="Calibri" w:cs="Segoe UI"/>
          <w:b/>
          <w:sz w:val="20"/>
          <w:szCs w:val="20"/>
        </w:rPr>
        <w:t xml:space="preserve">. </w:t>
      </w:r>
      <w:r w:rsidR="00080477"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259F22BC" w14:textId="77777777" w:rsidR="002B45F2" w:rsidRP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Zamawiający przewiduje wynagrodzenie ryczałtowe. </w:t>
      </w:r>
    </w:p>
    <w:p w14:paraId="24EC1C9E" w14:textId="7FFD9CE8" w:rsidR="002B45F2" w:rsidRP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Wynagrodzenie  ryczałtowe  musi  obejmować  wszystkie  koszty  związane  z  realizacją  robót objętych  opiniami  technicznymi,  dokumentacją  projektową,  specyfikacjami  technicznymi wykonania  i  odbioru  robót  budowlanych,  opisem  przedmiotu  zamówienia  oraz  niniejszą SIWZ,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w:t>
      </w:r>
    </w:p>
    <w:p w14:paraId="14FA4244" w14:textId="53CE9AF5" w:rsidR="002B45F2" w:rsidRP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Cena  ofertowa  musi  obejmować  wszystkie  prace  jakie  z  technicznego  punktu  widzenia  są konieczne do prawidłowego wykonania, przekazania do użytkowania i użytkowania</w:t>
      </w:r>
      <w:r>
        <w:rPr>
          <w:rFonts w:ascii="Calibri" w:hAnsi="Calibri" w:cs="Segoe UI"/>
          <w:sz w:val="20"/>
          <w:szCs w:val="20"/>
        </w:rPr>
        <w:t>.</w:t>
      </w:r>
    </w:p>
    <w:p w14:paraId="1F3BF726" w14:textId="73A8FB1F" w:rsid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Załączone  do  SIWZ  przedmiary  robót  nie  są  podstawą  sporządzenia  przez  Wykonawcę wyceny,  a  mają  jedynie  charakter  pomocniczy,  informacyjny.  Wobec  powyższego  mogą występować  rozbieżności  pomiędzy  ilością  i  zakresem  prac  wykazanych  w  załączonych przedmiarach  robót,  a  ilością  i  zakresem  prac  do  wykonania  wynikających  z  opiniami technicznymi  dla  istniejących  kanalizacji,  wody  zimnej,  ciepłej,  cyrkulacji,  specyfikacji technicznych  wykonania  i  odbioru  robót  budowlanych  oraz  opisu  przedmiotu  zamówienia. </w:t>
      </w:r>
    </w:p>
    <w:p w14:paraId="5A85351C" w14:textId="77777777" w:rsid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Ilości  i  zakres  prac  wskazany  w  przedmiarach  robót  nie  jest  wiążący  dla  wykonawcy. </w:t>
      </w:r>
    </w:p>
    <w:p w14:paraId="6F5F0B02" w14:textId="4522DEB8" w:rsid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Wykonawca  przy  wycenie  prac  nie  musi  korzystać  z  załączonych  do  SIWZ  przedmiarów robót oraz może je modyfikować. </w:t>
      </w:r>
    </w:p>
    <w:p w14:paraId="2C363561" w14:textId="4DD33D0C" w:rsidR="002B45F2" w:rsidRP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Cena ofertowa musi zawierać również: </w:t>
      </w:r>
    </w:p>
    <w:p w14:paraId="34E47DCE" w14:textId="2318A0D3" w:rsidR="002B45F2" w:rsidRPr="002B45F2" w:rsidRDefault="002B45F2" w:rsidP="002B45F2">
      <w:pPr>
        <w:tabs>
          <w:tab w:val="left" w:pos="3855"/>
        </w:tabs>
        <w:spacing w:after="40"/>
        <w:jc w:val="both"/>
        <w:rPr>
          <w:rFonts w:ascii="Calibri" w:hAnsi="Calibri" w:cs="Segoe UI"/>
          <w:sz w:val="20"/>
          <w:szCs w:val="20"/>
        </w:rPr>
      </w:pPr>
      <w:r w:rsidRPr="002B45F2">
        <w:rPr>
          <w:rFonts w:ascii="Calibri" w:hAnsi="Calibri" w:cs="Segoe UI"/>
          <w:sz w:val="20"/>
          <w:szCs w:val="20"/>
        </w:rPr>
        <w:t>1)  koszty  związane  z  zagospodarowaniem  placu  budowy,  utrzymaniem  zaple</w:t>
      </w:r>
      <w:r>
        <w:rPr>
          <w:rFonts w:ascii="Calibri" w:hAnsi="Calibri" w:cs="Segoe UI"/>
          <w:sz w:val="20"/>
          <w:szCs w:val="20"/>
        </w:rPr>
        <w:t xml:space="preserve">cza  budowy </w:t>
      </w:r>
      <w:r w:rsidRPr="002B45F2">
        <w:rPr>
          <w:rFonts w:ascii="Calibri" w:hAnsi="Calibri" w:cs="Segoe UI"/>
          <w:sz w:val="20"/>
          <w:szCs w:val="20"/>
        </w:rPr>
        <w:t>(doprowadzenie  wody,  energii  elektrycznej,  odprowad</w:t>
      </w:r>
      <w:r>
        <w:rPr>
          <w:rFonts w:ascii="Calibri" w:hAnsi="Calibri" w:cs="Segoe UI"/>
          <w:sz w:val="20"/>
          <w:szCs w:val="20"/>
        </w:rPr>
        <w:t xml:space="preserve">zenie  nieczystości,  telefon, </w:t>
      </w:r>
      <w:r w:rsidRPr="002B45F2">
        <w:rPr>
          <w:rFonts w:ascii="Calibri" w:hAnsi="Calibri" w:cs="Segoe UI"/>
          <w:sz w:val="20"/>
          <w:szCs w:val="20"/>
        </w:rPr>
        <w:t>dozorowanie terenu budowy,  mycie, sprzątanie), utrzym</w:t>
      </w:r>
      <w:r>
        <w:rPr>
          <w:rFonts w:ascii="Calibri" w:hAnsi="Calibri" w:cs="Segoe UI"/>
          <w:sz w:val="20"/>
          <w:szCs w:val="20"/>
        </w:rPr>
        <w:t xml:space="preserve">aniem porządku  i czystości na </w:t>
      </w:r>
      <w:r w:rsidRPr="002B45F2">
        <w:rPr>
          <w:rFonts w:ascii="Calibri" w:hAnsi="Calibri" w:cs="Segoe UI"/>
          <w:sz w:val="20"/>
          <w:szCs w:val="20"/>
        </w:rPr>
        <w:t>terenie budowy w trakcie prowadzenia robót, posprząt</w:t>
      </w:r>
      <w:r>
        <w:rPr>
          <w:rFonts w:ascii="Calibri" w:hAnsi="Calibri" w:cs="Segoe UI"/>
          <w:sz w:val="20"/>
          <w:szCs w:val="20"/>
        </w:rPr>
        <w:t xml:space="preserve">aniem i uporządkowaniem terenu </w:t>
      </w:r>
      <w:r w:rsidRPr="002B45F2">
        <w:rPr>
          <w:rFonts w:ascii="Calibri" w:hAnsi="Calibri" w:cs="Segoe UI"/>
          <w:sz w:val="20"/>
          <w:szCs w:val="20"/>
        </w:rPr>
        <w:t xml:space="preserve">budowy  i  terenów  przyległych   po  zakończeniu  robót,  </w:t>
      </w:r>
      <w:r>
        <w:rPr>
          <w:rFonts w:ascii="Calibri" w:hAnsi="Calibri" w:cs="Segoe UI"/>
          <w:sz w:val="20"/>
          <w:szCs w:val="20"/>
        </w:rPr>
        <w:t xml:space="preserve">w  standardzie  umożliwiającym </w:t>
      </w:r>
      <w:r w:rsidRPr="002B45F2">
        <w:rPr>
          <w:rFonts w:ascii="Calibri" w:hAnsi="Calibri" w:cs="Segoe UI"/>
          <w:sz w:val="20"/>
          <w:szCs w:val="20"/>
        </w:rPr>
        <w:t xml:space="preserve">przekazanie  </w:t>
      </w:r>
      <w:r w:rsidRPr="00A96CB7">
        <w:rPr>
          <w:rFonts w:ascii="Calibri" w:hAnsi="Calibri" w:cs="Segoe UI"/>
          <w:sz w:val="20"/>
          <w:szCs w:val="20"/>
        </w:rPr>
        <w:t>obiektu  do  użytkowania</w:t>
      </w:r>
      <w:r>
        <w:rPr>
          <w:rFonts w:ascii="Calibri" w:hAnsi="Calibri" w:cs="Segoe UI"/>
          <w:sz w:val="20"/>
          <w:szCs w:val="20"/>
        </w:rPr>
        <w:t>,</w:t>
      </w:r>
      <w:r w:rsidRPr="002B45F2">
        <w:rPr>
          <w:rFonts w:ascii="Calibri" w:hAnsi="Calibri" w:cs="Segoe UI"/>
          <w:sz w:val="20"/>
          <w:szCs w:val="20"/>
        </w:rPr>
        <w:t xml:space="preserve">  </w:t>
      </w:r>
    </w:p>
    <w:p w14:paraId="3CBB1862" w14:textId="77777777" w:rsidR="002B45F2" w:rsidRPr="002B45F2" w:rsidRDefault="002B45F2" w:rsidP="002B45F2">
      <w:pPr>
        <w:tabs>
          <w:tab w:val="left" w:pos="3855"/>
        </w:tabs>
        <w:spacing w:after="40"/>
        <w:jc w:val="both"/>
        <w:rPr>
          <w:rFonts w:ascii="Calibri" w:hAnsi="Calibri" w:cs="Segoe UI"/>
          <w:sz w:val="20"/>
          <w:szCs w:val="20"/>
        </w:rPr>
      </w:pPr>
      <w:r w:rsidRPr="002B45F2">
        <w:rPr>
          <w:rFonts w:ascii="Calibri" w:hAnsi="Calibri" w:cs="Segoe UI"/>
          <w:sz w:val="20"/>
          <w:szCs w:val="20"/>
        </w:rPr>
        <w:t xml:space="preserve">2)  koszty związane z oznakowaniem i zabezpieczeniem BHP i p.poż. terenu budowy, </w:t>
      </w:r>
    </w:p>
    <w:p w14:paraId="7CC432E8" w14:textId="5C49E4C0" w:rsidR="002B45F2" w:rsidRPr="002B45F2" w:rsidRDefault="002B45F2" w:rsidP="002B45F2">
      <w:pPr>
        <w:tabs>
          <w:tab w:val="left" w:pos="3855"/>
        </w:tabs>
        <w:spacing w:after="40"/>
        <w:jc w:val="both"/>
        <w:rPr>
          <w:rFonts w:ascii="Calibri" w:hAnsi="Calibri" w:cs="Segoe UI"/>
          <w:sz w:val="20"/>
          <w:szCs w:val="20"/>
        </w:rPr>
      </w:pPr>
      <w:r w:rsidRPr="00A96CB7">
        <w:rPr>
          <w:rFonts w:ascii="Calibri" w:hAnsi="Calibri" w:cs="Segoe UI"/>
          <w:sz w:val="20"/>
          <w:szCs w:val="20"/>
        </w:rPr>
        <w:t>3)  koszty związane z przygotowaniem dokumentów do wniosku o zajęcie pasa drogowego oraz koszty zajęcia pasa drogowego (jezdni i chodnika), jeśli zajdzie taka konieczność dla zrealizowania przedmiotu umowy,</w:t>
      </w:r>
      <w:r w:rsidRPr="002B45F2">
        <w:rPr>
          <w:rFonts w:ascii="Calibri" w:hAnsi="Calibri" w:cs="Segoe UI"/>
          <w:sz w:val="20"/>
          <w:szCs w:val="20"/>
        </w:rPr>
        <w:t xml:space="preserve"> </w:t>
      </w:r>
    </w:p>
    <w:p w14:paraId="0DE1F60E" w14:textId="77777777" w:rsidR="002B45F2" w:rsidRPr="002B45F2" w:rsidRDefault="002B45F2" w:rsidP="002B45F2">
      <w:pPr>
        <w:tabs>
          <w:tab w:val="left" w:pos="3855"/>
        </w:tabs>
        <w:spacing w:after="40"/>
        <w:jc w:val="both"/>
        <w:rPr>
          <w:rFonts w:ascii="Calibri" w:hAnsi="Calibri" w:cs="Segoe UI"/>
          <w:sz w:val="20"/>
          <w:szCs w:val="20"/>
        </w:rPr>
      </w:pPr>
      <w:r w:rsidRPr="002B45F2">
        <w:rPr>
          <w:rFonts w:ascii="Calibri" w:hAnsi="Calibri" w:cs="Segoe UI"/>
          <w:sz w:val="20"/>
          <w:szCs w:val="20"/>
        </w:rPr>
        <w:t xml:space="preserve">4)  koszty wykonania Planu bezpieczeństwa i ochrony zdrowia, </w:t>
      </w:r>
    </w:p>
    <w:p w14:paraId="204E4569" w14:textId="77777777" w:rsidR="002B45F2" w:rsidRDefault="002B45F2" w:rsidP="002B45F2">
      <w:pPr>
        <w:tabs>
          <w:tab w:val="left" w:pos="3855"/>
        </w:tabs>
        <w:spacing w:after="40"/>
        <w:jc w:val="both"/>
        <w:rPr>
          <w:rFonts w:ascii="Calibri" w:hAnsi="Calibri" w:cs="Segoe UI"/>
          <w:sz w:val="20"/>
          <w:szCs w:val="20"/>
        </w:rPr>
      </w:pPr>
      <w:r w:rsidRPr="002B45F2">
        <w:rPr>
          <w:rFonts w:ascii="Calibri" w:hAnsi="Calibri" w:cs="Segoe UI"/>
          <w:sz w:val="20"/>
          <w:szCs w:val="20"/>
        </w:rPr>
        <w:t>5)  koszty przeprowadzenia wszystkich niezbędnych i wy</w:t>
      </w:r>
      <w:r>
        <w:rPr>
          <w:rFonts w:ascii="Calibri" w:hAnsi="Calibri" w:cs="Segoe UI"/>
          <w:sz w:val="20"/>
          <w:szCs w:val="20"/>
        </w:rPr>
        <w:t xml:space="preserve">maganych przepisami, warunkami </w:t>
      </w:r>
      <w:r w:rsidRPr="002B45F2">
        <w:rPr>
          <w:rFonts w:ascii="Calibri" w:hAnsi="Calibri" w:cs="Segoe UI"/>
          <w:sz w:val="20"/>
          <w:szCs w:val="20"/>
        </w:rPr>
        <w:t xml:space="preserve">technicznymi, opiniami technicznymi, </w:t>
      </w:r>
      <w:proofErr w:type="spellStart"/>
      <w:r w:rsidRPr="002B45F2">
        <w:rPr>
          <w:rFonts w:ascii="Calibri" w:hAnsi="Calibri" w:cs="Segoe UI"/>
          <w:sz w:val="20"/>
          <w:szCs w:val="20"/>
        </w:rPr>
        <w:t>stwiorb</w:t>
      </w:r>
      <w:proofErr w:type="spellEnd"/>
      <w:r w:rsidRPr="002B45F2">
        <w:rPr>
          <w:rFonts w:ascii="Calibri" w:hAnsi="Calibri" w:cs="Segoe UI"/>
          <w:sz w:val="20"/>
          <w:szCs w:val="20"/>
        </w:rPr>
        <w:t>, itd. bad</w:t>
      </w:r>
      <w:r>
        <w:rPr>
          <w:rFonts w:ascii="Calibri" w:hAnsi="Calibri" w:cs="Segoe UI"/>
          <w:sz w:val="20"/>
          <w:szCs w:val="20"/>
        </w:rPr>
        <w:t xml:space="preserve">ań, sprawdzeń, prób i pomiarów </w:t>
      </w:r>
      <w:r w:rsidRPr="002B45F2">
        <w:rPr>
          <w:rFonts w:ascii="Calibri" w:hAnsi="Calibri" w:cs="Segoe UI"/>
          <w:sz w:val="20"/>
          <w:szCs w:val="20"/>
        </w:rPr>
        <w:t xml:space="preserve">oraz sporządzenia stosownych </w:t>
      </w:r>
      <w:r w:rsidRPr="002B45F2">
        <w:rPr>
          <w:rFonts w:ascii="Calibri" w:hAnsi="Calibri" w:cs="Segoe UI"/>
          <w:sz w:val="20"/>
          <w:szCs w:val="20"/>
        </w:rPr>
        <w:lastRenderedPageBreak/>
        <w:t>protokołów i przekaza</w:t>
      </w:r>
      <w:r>
        <w:rPr>
          <w:rFonts w:ascii="Calibri" w:hAnsi="Calibri" w:cs="Segoe UI"/>
          <w:sz w:val="20"/>
          <w:szCs w:val="20"/>
        </w:rPr>
        <w:t xml:space="preserve">nie ich Zamawiającemu w jednym </w:t>
      </w:r>
      <w:r w:rsidRPr="002B45F2">
        <w:rPr>
          <w:rFonts w:ascii="Calibri" w:hAnsi="Calibri" w:cs="Segoe UI"/>
          <w:sz w:val="20"/>
          <w:szCs w:val="20"/>
        </w:rPr>
        <w:t>egzemplarzu. Protokoły muszą być za</w:t>
      </w:r>
      <w:r>
        <w:rPr>
          <w:rFonts w:ascii="Calibri" w:hAnsi="Calibri" w:cs="Segoe UI"/>
          <w:sz w:val="20"/>
          <w:szCs w:val="20"/>
        </w:rPr>
        <w:t xml:space="preserve">kończone wynikiem pozytywnym, </w:t>
      </w:r>
    </w:p>
    <w:p w14:paraId="7915133C" w14:textId="39EA9C84" w:rsidR="002B45F2" w:rsidRPr="002B45F2" w:rsidRDefault="002B45F2" w:rsidP="002B45F2">
      <w:pPr>
        <w:tabs>
          <w:tab w:val="left" w:pos="3855"/>
        </w:tabs>
        <w:spacing w:after="40"/>
        <w:jc w:val="both"/>
        <w:rPr>
          <w:rFonts w:ascii="Calibri" w:hAnsi="Calibri" w:cs="Segoe UI"/>
          <w:sz w:val="20"/>
          <w:szCs w:val="20"/>
        </w:rPr>
      </w:pPr>
      <w:r w:rsidRPr="002B45F2">
        <w:rPr>
          <w:rFonts w:ascii="Calibri" w:hAnsi="Calibri" w:cs="Segoe UI"/>
          <w:sz w:val="20"/>
          <w:szCs w:val="20"/>
        </w:rPr>
        <w:t>6)  koszty  rusztowań,  wykonania  na  czas  budowy  zadaszeń  i  zastaw  zabezpieczających,  i wszelkiego  rodzaju  sprzętu  ,  narzędzi  i  urządzeń  ko</w:t>
      </w:r>
      <w:r>
        <w:rPr>
          <w:rFonts w:ascii="Calibri" w:hAnsi="Calibri" w:cs="Segoe UI"/>
          <w:sz w:val="20"/>
          <w:szCs w:val="20"/>
        </w:rPr>
        <w:t xml:space="preserve">niecznych  do  użycia  w  celu </w:t>
      </w:r>
      <w:r w:rsidRPr="002B45F2">
        <w:rPr>
          <w:rFonts w:ascii="Calibri" w:hAnsi="Calibri" w:cs="Segoe UI"/>
          <w:sz w:val="20"/>
          <w:szCs w:val="20"/>
        </w:rPr>
        <w:t>wykonania  przedmiotu  umowy,  koszty  związane  z  osusz</w:t>
      </w:r>
      <w:r>
        <w:rPr>
          <w:rFonts w:ascii="Calibri" w:hAnsi="Calibri" w:cs="Segoe UI"/>
          <w:sz w:val="20"/>
          <w:szCs w:val="20"/>
        </w:rPr>
        <w:t xml:space="preserve">aniem  zawilgoconych  ścian  i </w:t>
      </w:r>
      <w:r w:rsidRPr="002B45F2">
        <w:rPr>
          <w:rFonts w:ascii="Calibri" w:hAnsi="Calibri" w:cs="Segoe UI"/>
          <w:sz w:val="20"/>
          <w:szCs w:val="20"/>
        </w:rPr>
        <w:t>stropów  –  jeżeli  wystąpi  taka  konieczność  (np.  prz</w:t>
      </w:r>
      <w:r>
        <w:rPr>
          <w:rFonts w:ascii="Calibri" w:hAnsi="Calibri" w:cs="Segoe UI"/>
          <w:sz w:val="20"/>
          <w:szCs w:val="20"/>
        </w:rPr>
        <w:t xml:space="preserve">y  niesprzyjających  warunkach </w:t>
      </w:r>
      <w:r w:rsidRPr="002B45F2">
        <w:rPr>
          <w:rFonts w:ascii="Calibri" w:hAnsi="Calibri" w:cs="Segoe UI"/>
          <w:sz w:val="20"/>
          <w:szCs w:val="20"/>
        </w:rPr>
        <w:t xml:space="preserve">atmosferycznych i przedłużającym się czasem schnięcia), </w:t>
      </w:r>
    </w:p>
    <w:p w14:paraId="04901478" w14:textId="5C8F017B" w:rsidR="002B45F2" w:rsidRPr="002B45F2" w:rsidRDefault="002B45F2" w:rsidP="002B45F2">
      <w:pPr>
        <w:tabs>
          <w:tab w:val="left" w:pos="3855"/>
        </w:tabs>
        <w:spacing w:after="40"/>
        <w:jc w:val="both"/>
        <w:rPr>
          <w:rFonts w:ascii="Calibri" w:hAnsi="Calibri" w:cs="Segoe UI"/>
          <w:sz w:val="20"/>
          <w:szCs w:val="20"/>
        </w:rPr>
      </w:pPr>
      <w:r w:rsidRPr="002B45F2">
        <w:rPr>
          <w:rFonts w:ascii="Calibri" w:hAnsi="Calibri" w:cs="Segoe UI"/>
          <w:sz w:val="20"/>
          <w:szCs w:val="20"/>
        </w:rPr>
        <w:t>7)  koszty  odbiorów  i  badań  laboratoryjnych,  przewidzi</w:t>
      </w:r>
      <w:r>
        <w:rPr>
          <w:rFonts w:ascii="Calibri" w:hAnsi="Calibri" w:cs="Segoe UI"/>
          <w:sz w:val="20"/>
          <w:szCs w:val="20"/>
        </w:rPr>
        <w:t xml:space="preserve">anych  warunkami  technicznymi </w:t>
      </w:r>
      <w:r w:rsidRPr="002B45F2">
        <w:rPr>
          <w:rFonts w:ascii="Calibri" w:hAnsi="Calibri" w:cs="Segoe UI"/>
          <w:sz w:val="20"/>
          <w:szCs w:val="20"/>
        </w:rPr>
        <w:t xml:space="preserve">wykonania i odbioru robót, opiniami technicznymi, </w:t>
      </w:r>
      <w:proofErr w:type="spellStart"/>
      <w:r w:rsidRPr="002B45F2">
        <w:rPr>
          <w:rFonts w:ascii="Calibri" w:hAnsi="Calibri" w:cs="Segoe UI"/>
          <w:sz w:val="20"/>
          <w:szCs w:val="20"/>
        </w:rPr>
        <w:t>stwiorb</w:t>
      </w:r>
      <w:proofErr w:type="spellEnd"/>
      <w:r w:rsidRPr="002B45F2">
        <w:rPr>
          <w:rFonts w:ascii="Calibri" w:hAnsi="Calibri" w:cs="Segoe UI"/>
          <w:sz w:val="20"/>
          <w:szCs w:val="20"/>
        </w:rPr>
        <w:t xml:space="preserve">, </w:t>
      </w:r>
    </w:p>
    <w:p w14:paraId="65884EE3" w14:textId="1D93E4EB" w:rsidR="002B45F2" w:rsidRPr="002B45F2" w:rsidRDefault="002B45F2" w:rsidP="002B45F2">
      <w:pPr>
        <w:tabs>
          <w:tab w:val="left" w:pos="3855"/>
        </w:tabs>
        <w:spacing w:after="40"/>
        <w:jc w:val="both"/>
        <w:rPr>
          <w:rFonts w:ascii="Calibri" w:hAnsi="Calibri" w:cs="Segoe UI"/>
          <w:sz w:val="20"/>
          <w:szCs w:val="20"/>
        </w:rPr>
      </w:pPr>
      <w:r w:rsidRPr="002B45F2">
        <w:rPr>
          <w:rFonts w:ascii="Calibri" w:hAnsi="Calibri" w:cs="Segoe UI"/>
          <w:sz w:val="20"/>
          <w:szCs w:val="20"/>
        </w:rPr>
        <w:t>8)  koszty  związane  z  usunięciem  odpadów  z  terenu  bud</w:t>
      </w:r>
      <w:r>
        <w:rPr>
          <w:rFonts w:ascii="Calibri" w:hAnsi="Calibri" w:cs="Segoe UI"/>
          <w:sz w:val="20"/>
          <w:szCs w:val="20"/>
        </w:rPr>
        <w:t xml:space="preserve">owy  i  ich  zagospodarowaniem </w:t>
      </w:r>
      <w:r w:rsidRPr="002B45F2">
        <w:rPr>
          <w:rFonts w:ascii="Calibri" w:hAnsi="Calibri" w:cs="Segoe UI"/>
          <w:sz w:val="20"/>
          <w:szCs w:val="20"/>
        </w:rPr>
        <w:t xml:space="preserve">(wywóz z terenu budowy, składowanie na wysypisku, utylizacja ), </w:t>
      </w:r>
    </w:p>
    <w:p w14:paraId="7E57A75B" w14:textId="1D4D564C" w:rsidR="002B45F2" w:rsidRPr="002B45F2" w:rsidRDefault="002B45F2" w:rsidP="002B45F2">
      <w:pPr>
        <w:tabs>
          <w:tab w:val="left" w:pos="3855"/>
        </w:tabs>
        <w:spacing w:after="40"/>
        <w:jc w:val="both"/>
        <w:rPr>
          <w:rFonts w:ascii="Calibri" w:hAnsi="Calibri" w:cs="Segoe UI"/>
          <w:sz w:val="20"/>
          <w:szCs w:val="20"/>
        </w:rPr>
      </w:pPr>
      <w:r w:rsidRPr="002B45F2">
        <w:rPr>
          <w:rFonts w:ascii="Calibri" w:hAnsi="Calibri" w:cs="Segoe UI"/>
          <w:sz w:val="20"/>
          <w:szCs w:val="20"/>
        </w:rPr>
        <w:t>9)  koszt  demontażu,  wywozu  i  utylizacji  istniejącego  w</w:t>
      </w:r>
      <w:r>
        <w:rPr>
          <w:rFonts w:ascii="Calibri" w:hAnsi="Calibri" w:cs="Segoe UI"/>
          <w:sz w:val="20"/>
          <w:szCs w:val="20"/>
        </w:rPr>
        <w:t xml:space="preserve">yposażenia  (przewidzianego  w </w:t>
      </w:r>
      <w:r w:rsidRPr="002B45F2">
        <w:rPr>
          <w:rFonts w:ascii="Calibri" w:hAnsi="Calibri" w:cs="Segoe UI"/>
          <w:sz w:val="20"/>
          <w:szCs w:val="20"/>
        </w:rPr>
        <w:t xml:space="preserve">opiniach technicznych i </w:t>
      </w:r>
      <w:proofErr w:type="spellStart"/>
      <w:r w:rsidRPr="002B45F2">
        <w:rPr>
          <w:rFonts w:ascii="Calibri" w:hAnsi="Calibri" w:cs="Segoe UI"/>
          <w:sz w:val="20"/>
          <w:szCs w:val="20"/>
        </w:rPr>
        <w:t>stwiorb</w:t>
      </w:r>
      <w:proofErr w:type="spellEnd"/>
      <w:r w:rsidRPr="002B45F2">
        <w:rPr>
          <w:rFonts w:ascii="Calibri" w:hAnsi="Calibri" w:cs="Segoe UI"/>
          <w:sz w:val="20"/>
          <w:szCs w:val="20"/>
        </w:rPr>
        <w:t xml:space="preserve"> do demontażu i wywozu), </w:t>
      </w:r>
    </w:p>
    <w:p w14:paraId="675E7154" w14:textId="153A8A54" w:rsidR="002B45F2" w:rsidRPr="00A96CB7" w:rsidRDefault="002B45F2" w:rsidP="002B45F2">
      <w:pPr>
        <w:tabs>
          <w:tab w:val="left" w:pos="3855"/>
        </w:tabs>
        <w:spacing w:after="40"/>
        <w:jc w:val="both"/>
        <w:rPr>
          <w:rFonts w:ascii="Calibri" w:hAnsi="Calibri" w:cs="Segoe UI"/>
          <w:sz w:val="20"/>
          <w:szCs w:val="20"/>
        </w:rPr>
      </w:pPr>
      <w:r w:rsidRPr="00A96CB7">
        <w:rPr>
          <w:rFonts w:ascii="Calibri" w:hAnsi="Calibri" w:cs="Segoe UI"/>
          <w:sz w:val="20"/>
          <w:szCs w:val="20"/>
        </w:rPr>
        <w:t xml:space="preserve">10)  koszty związane z wykonaniem dokumentacji powykonawczej w formie pisemnej w </w:t>
      </w:r>
      <w:r w:rsidR="00A96CB7" w:rsidRPr="00A96CB7">
        <w:rPr>
          <w:rFonts w:ascii="Calibri" w:hAnsi="Calibri" w:cs="Segoe UI"/>
          <w:sz w:val="20"/>
          <w:szCs w:val="20"/>
        </w:rPr>
        <w:t>2</w:t>
      </w:r>
      <w:r w:rsidRPr="00A96CB7">
        <w:rPr>
          <w:rFonts w:ascii="Calibri" w:hAnsi="Calibri" w:cs="Segoe UI"/>
          <w:sz w:val="20"/>
          <w:szCs w:val="20"/>
        </w:rPr>
        <w:t xml:space="preserve"> egz. oraz w formie elektronicznej w formacie PDF na płycie CD w 1 egz., </w:t>
      </w:r>
    </w:p>
    <w:p w14:paraId="6CED6DD2" w14:textId="058B8B6A" w:rsidR="002B45F2" w:rsidRPr="002B45F2" w:rsidRDefault="002B45F2" w:rsidP="002B45F2">
      <w:pPr>
        <w:tabs>
          <w:tab w:val="left" w:pos="3855"/>
        </w:tabs>
        <w:spacing w:after="40"/>
        <w:jc w:val="both"/>
        <w:rPr>
          <w:rFonts w:ascii="Calibri" w:hAnsi="Calibri" w:cs="Segoe UI"/>
          <w:sz w:val="20"/>
          <w:szCs w:val="20"/>
        </w:rPr>
      </w:pPr>
      <w:r w:rsidRPr="00A96CB7">
        <w:rPr>
          <w:rFonts w:ascii="Calibri" w:hAnsi="Calibri" w:cs="Segoe UI"/>
          <w:sz w:val="20"/>
          <w:szCs w:val="20"/>
        </w:rPr>
        <w:t>11)  koszty przeszkolenia obsługi w zakresie użytkowania zamontowanych w obiekcie instalacji i urządzeń,</w:t>
      </w:r>
      <w:r w:rsidRPr="002B45F2">
        <w:rPr>
          <w:rFonts w:ascii="Calibri" w:hAnsi="Calibri" w:cs="Segoe UI"/>
          <w:sz w:val="20"/>
          <w:szCs w:val="20"/>
        </w:rPr>
        <w:t xml:space="preserve"> </w:t>
      </w:r>
    </w:p>
    <w:p w14:paraId="35B04F52" w14:textId="452FF842" w:rsidR="002B45F2" w:rsidRDefault="002B45F2" w:rsidP="002B45F2">
      <w:pPr>
        <w:tabs>
          <w:tab w:val="left" w:pos="3855"/>
        </w:tabs>
        <w:spacing w:after="40"/>
        <w:jc w:val="both"/>
        <w:rPr>
          <w:rFonts w:ascii="Calibri" w:hAnsi="Calibri" w:cs="Segoe UI"/>
          <w:sz w:val="20"/>
          <w:szCs w:val="20"/>
        </w:rPr>
      </w:pPr>
      <w:r w:rsidRPr="002B45F2">
        <w:rPr>
          <w:rFonts w:ascii="Calibri" w:hAnsi="Calibri" w:cs="Segoe UI"/>
          <w:sz w:val="20"/>
          <w:szCs w:val="20"/>
        </w:rPr>
        <w:t>12)  koszty realizacji w okresie udzielonej rękojmi i g</w:t>
      </w:r>
      <w:r>
        <w:rPr>
          <w:rFonts w:ascii="Calibri" w:hAnsi="Calibri" w:cs="Segoe UI"/>
          <w:sz w:val="20"/>
          <w:szCs w:val="20"/>
        </w:rPr>
        <w:t xml:space="preserve">warancji serwisu gwarancyjnego </w:t>
      </w:r>
      <w:r w:rsidRPr="002B45F2">
        <w:rPr>
          <w:rFonts w:ascii="Calibri" w:hAnsi="Calibri" w:cs="Segoe UI"/>
          <w:sz w:val="20"/>
          <w:szCs w:val="20"/>
        </w:rPr>
        <w:t xml:space="preserve">- zgodnie z umową o roboty budowlane, </w:t>
      </w:r>
    </w:p>
    <w:p w14:paraId="01D98193" w14:textId="5BFF18F6" w:rsidR="00A96CB7" w:rsidRPr="002B45F2" w:rsidRDefault="00A96CB7" w:rsidP="002B45F2">
      <w:pPr>
        <w:tabs>
          <w:tab w:val="left" w:pos="3855"/>
        </w:tabs>
        <w:spacing w:after="40"/>
        <w:jc w:val="both"/>
        <w:rPr>
          <w:rFonts w:ascii="Calibri" w:hAnsi="Calibri" w:cs="Segoe UI"/>
          <w:sz w:val="20"/>
          <w:szCs w:val="20"/>
        </w:rPr>
      </w:pPr>
      <w:r>
        <w:rPr>
          <w:rFonts w:ascii="Calibri" w:hAnsi="Calibri" w:cs="Segoe UI"/>
          <w:sz w:val="20"/>
          <w:szCs w:val="20"/>
        </w:rPr>
        <w:t>13) inne niezbędne do prawidłowego wykonania poszczególnych zadań</w:t>
      </w:r>
    </w:p>
    <w:p w14:paraId="6D73DB9C" w14:textId="1358C14C" w:rsidR="002B45F2" w:rsidRPr="002B45F2" w:rsidRDefault="00A96CB7" w:rsidP="002B45F2">
      <w:pPr>
        <w:tabs>
          <w:tab w:val="left" w:pos="3855"/>
        </w:tabs>
        <w:spacing w:after="40"/>
        <w:jc w:val="both"/>
        <w:rPr>
          <w:rFonts w:ascii="Calibri" w:hAnsi="Calibri" w:cs="Segoe UI"/>
          <w:sz w:val="20"/>
          <w:szCs w:val="20"/>
        </w:rPr>
      </w:pPr>
      <w:r>
        <w:rPr>
          <w:rFonts w:ascii="Calibri" w:hAnsi="Calibri" w:cs="Segoe UI"/>
          <w:sz w:val="20"/>
          <w:szCs w:val="20"/>
        </w:rPr>
        <w:t xml:space="preserve">14) </w:t>
      </w:r>
      <w:r w:rsidR="002B45F2" w:rsidRPr="002B45F2">
        <w:rPr>
          <w:rFonts w:ascii="Calibri" w:hAnsi="Calibri" w:cs="Segoe UI"/>
          <w:sz w:val="20"/>
          <w:szCs w:val="20"/>
        </w:rPr>
        <w:t>podatek VAT, naliczony we</w:t>
      </w:r>
      <w:r w:rsidR="002B45F2">
        <w:rPr>
          <w:rFonts w:ascii="Calibri" w:hAnsi="Calibri" w:cs="Segoe UI"/>
          <w:sz w:val="20"/>
          <w:szCs w:val="20"/>
        </w:rPr>
        <w:t xml:space="preserve">dług obowiązujących przepisów, </w:t>
      </w:r>
      <w:r w:rsidR="002B45F2" w:rsidRPr="002B45F2">
        <w:rPr>
          <w:rFonts w:ascii="Calibri" w:hAnsi="Calibri" w:cs="Segoe UI"/>
          <w:sz w:val="20"/>
          <w:szCs w:val="20"/>
        </w:rPr>
        <w:t xml:space="preserve">pozostałe koszty, niezbędne do kompleksowego zrealizowania przedmiotu umowy. </w:t>
      </w:r>
    </w:p>
    <w:p w14:paraId="10BCF306" w14:textId="019987B8" w:rsidR="002B45F2" w:rsidRPr="002B45F2" w:rsidRDefault="002B45F2" w:rsidP="008B7AF6">
      <w:pPr>
        <w:pStyle w:val="Akapitzlist"/>
        <w:numPr>
          <w:ilvl w:val="0"/>
          <w:numId w:val="65"/>
        </w:numPr>
        <w:tabs>
          <w:tab w:val="clear" w:pos="723"/>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Rozliczenia pomiędzy zamawiającym a wykonawcą będą prowadzone w walucie PLN. </w:t>
      </w:r>
    </w:p>
    <w:p w14:paraId="73B07D61" w14:textId="4B406AE6" w:rsidR="002B45F2" w:rsidRPr="002B45F2" w:rsidRDefault="002B45F2" w:rsidP="008B7AF6">
      <w:pPr>
        <w:pStyle w:val="Akapitzlist"/>
        <w:numPr>
          <w:ilvl w:val="0"/>
          <w:numId w:val="65"/>
        </w:numPr>
        <w:tabs>
          <w:tab w:val="clear" w:pos="723"/>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Cena  musi  być  wyrażona  w  złotych  polskich  niezależnie  od  wchodzących  w  jej  skład elementów. Tak obliczona cena będzie brana pod uwagę przez komisję przetargową w trakcie wyboru najkorzystniejszej oferty. </w:t>
      </w:r>
    </w:p>
    <w:p w14:paraId="5006EFF9" w14:textId="74CD47F3" w:rsidR="00810C96" w:rsidRPr="002B45F2" w:rsidRDefault="002B45F2" w:rsidP="008B7AF6">
      <w:pPr>
        <w:pStyle w:val="Akapitzlist"/>
        <w:numPr>
          <w:ilvl w:val="0"/>
          <w:numId w:val="65"/>
        </w:numPr>
        <w:tabs>
          <w:tab w:val="clear" w:pos="723"/>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Błąd rachunkowy w obliczeniu ceny, którego nie można poprawić na podstawie art. 87 ust. 2 pkt. 2 Prawa zamówień publicznych spowoduje odrzucenie oferty.</w:t>
      </w:r>
    </w:p>
    <w:p w14:paraId="69CD8347" w14:textId="77777777" w:rsidR="00A770D6" w:rsidRPr="00A770D6" w:rsidRDefault="00A770D6" w:rsidP="00A770D6">
      <w:pPr>
        <w:tabs>
          <w:tab w:val="left" w:pos="3855"/>
        </w:tabs>
        <w:spacing w:after="40"/>
        <w:ind w:left="426"/>
        <w:jc w:val="both"/>
        <w:rPr>
          <w:rFonts w:ascii="Calibri" w:hAnsi="Calibri" w:cs="Segoe UI"/>
          <w:sz w:val="20"/>
          <w:szCs w:val="20"/>
        </w:rPr>
      </w:pPr>
    </w:p>
    <w:p w14:paraId="4ABE94B2" w14:textId="5AAF4866"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w:t>
      </w:r>
      <w:r w:rsidR="00747E75">
        <w:rPr>
          <w:rFonts w:ascii="Calibri" w:hAnsi="Calibri" w:cs="Segoe UI"/>
          <w:b/>
          <w:sz w:val="20"/>
          <w:szCs w:val="20"/>
        </w:rPr>
        <w:t>V</w:t>
      </w:r>
      <w:r w:rsidRPr="00080477">
        <w:rPr>
          <w:rFonts w:ascii="Calibri" w:hAnsi="Calibri" w:cs="Segoe UI"/>
          <w:b/>
          <w:sz w:val="20"/>
          <w:szCs w:val="20"/>
        </w:rPr>
        <w:t xml:space="preserve">.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77777777"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Za ofertę najkorzystniejszą zostanie uznana oferta zawierająca najkorzystniejszy bilans punktów w  kryteriach:</w:t>
      </w:r>
    </w:p>
    <w:p w14:paraId="23437FB0" w14:textId="77777777" w:rsidR="00552FBA" w:rsidRPr="00B05B48" w:rsidRDefault="00552FBA" w:rsidP="00B3220A">
      <w:pPr>
        <w:pStyle w:val="Akapitzlist"/>
        <w:numPr>
          <w:ilvl w:val="0"/>
          <w:numId w:val="36"/>
        </w:numPr>
        <w:spacing w:after="40"/>
        <w:jc w:val="both"/>
        <w:rPr>
          <w:rFonts w:ascii="Calibri" w:hAnsi="Calibri" w:cs="Segoe UI"/>
          <w:sz w:val="20"/>
          <w:szCs w:val="20"/>
        </w:rPr>
      </w:pPr>
      <w:r w:rsidRPr="00B05B48">
        <w:rPr>
          <w:rFonts w:ascii="Calibri" w:hAnsi="Calibri" w:cs="Segoe UI"/>
          <w:sz w:val="20"/>
          <w:szCs w:val="20"/>
        </w:rPr>
        <w:t>„Łączna cena ofertowa brutto” – C;</w:t>
      </w:r>
    </w:p>
    <w:p w14:paraId="6F863EBA" w14:textId="7DB11F3E" w:rsidR="00552FBA" w:rsidRDefault="00552FBA" w:rsidP="00E234EC">
      <w:pPr>
        <w:pStyle w:val="Akapitzlist"/>
        <w:numPr>
          <w:ilvl w:val="0"/>
          <w:numId w:val="36"/>
        </w:numPr>
        <w:spacing w:after="40"/>
        <w:jc w:val="both"/>
        <w:rPr>
          <w:rFonts w:ascii="Calibri" w:hAnsi="Calibri" w:cs="Segoe UI"/>
          <w:sz w:val="20"/>
          <w:szCs w:val="20"/>
        </w:rPr>
      </w:pPr>
      <w:r w:rsidRPr="00B05B48">
        <w:rPr>
          <w:rFonts w:ascii="Calibri" w:hAnsi="Calibri" w:cs="Segoe UI"/>
          <w:sz w:val="20"/>
          <w:szCs w:val="20"/>
        </w:rPr>
        <w:t>„</w:t>
      </w:r>
      <w:r w:rsidR="00E234EC" w:rsidRPr="00E234EC">
        <w:rPr>
          <w:rFonts w:ascii="Calibri" w:hAnsi="Calibri" w:cs="Segoe UI"/>
          <w:sz w:val="20"/>
          <w:szCs w:val="20"/>
        </w:rPr>
        <w:t>Okres gwarancji i rękojmi</w:t>
      </w:r>
      <w:r w:rsidR="00B05B48" w:rsidRPr="00B05B48">
        <w:rPr>
          <w:rFonts w:ascii="Calibri" w:hAnsi="Calibri" w:cs="Segoe UI"/>
          <w:sz w:val="20"/>
          <w:szCs w:val="20"/>
        </w:rPr>
        <w:t xml:space="preserve">” – </w:t>
      </w:r>
      <w:r w:rsidR="00E234EC">
        <w:rPr>
          <w:rFonts w:ascii="Calibri" w:hAnsi="Calibri" w:cs="Segoe UI"/>
          <w:sz w:val="20"/>
          <w:szCs w:val="20"/>
        </w:rPr>
        <w:t>G.</w:t>
      </w:r>
    </w:p>
    <w:p w14:paraId="0C2163D4" w14:textId="044D3929"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Powyższym kryteriom Zamawiający przypisał następujące znaczenie:</w:t>
      </w:r>
    </w:p>
    <w:p w14:paraId="385F0320" w14:textId="77777777" w:rsidR="004C33E9" w:rsidRPr="00B05B48" w:rsidRDefault="004C33E9" w:rsidP="004C33E9">
      <w:pPr>
        <w:spacing w:after="40"/>
        <w:ind w:left="425"/>
        <w:jc w:val="both"/>
        <w:rPr>
          <w:rFonts w:ascii="Calibri" w:hAnsi="Calibri" w:cs="Segoe UI"/>
          <w:sz w:val="20"/>
          <w:szCs w:val="20"/>
        </w:rPr>
      </w:pPr>
    </w:p>
    <w:tbl>
      <w:tblPr>
        <w:tblW w:w="5242"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2552"/>
      </w:tblGrid>
      <w:tr w:rsidR="00325FCE" w:rsidRPr="00B05B48" w14:paraId="3DD6A143" w14:textId="77777777" w:rsidTr="00325FCE">
        <w:trPr>
          <w:jc w:val="center"/>
        </w:trPr>
        <w:tc>
          <w:tcPr>
            <w:tcW w:w="2690" w:type="dxa"/>
            <w:shd w:val="clear" w:color="auto" w:fill="D9D9D9"/>
            <w:vAlign w:val="center"/>
          </w:tcPr>
          <w:p w14:paraId="77FF7209"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Kryterium</w:t>
            </w:r>
          </w:p>
        </w:tc>
        <w:tc>
          <w:tcPr>
            <w:tcW w:w="2552" w:type="dxa"/>
            <w:shd w:val="clear" w:color="auto" w:fill="D9D9D9"/>
            <w:vAlign w:val="center"/>
          </w:tcPr>
          <w:p w14:paraId="1DC6C20D"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Waga [%]</w:t>
            </w:r>
          </w:p>
        </w:tc>
      </w:tr>
      <w:tr w:rsidR="00325FCE" w:rsidRPr="00B05B48" w14:paraId="067FD04B" w14:textId="77777777" w:rsidTr="00325FCE">
        <w:trPr>
          <w:trHeight w:val="1027"/>
          <w:jc w:val="center"/>
        </w:trPr>
        <w:tc>
          <w:tcPr>
            <w:tcW w:w="2690" w:type="dxa"/>
            <w:vAlign w:val="center"/>
          </w:tcPr>
          <w:p w14:paraId="6DF55749"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Łączna cena ofertowa brutto</w:t>
            </w:r>
          </w:p>
        </w:tc>
        <w:tc>
          <w:tcPr>
            <w:tcW w:w="2552" w:type="dxa"/>
            <w:vAlign w:val="center"/>
          </w:tcPr>
          <w:p w14:paraId="78228473" w14:textId="3673BF60"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60%</w:t>
            </w:r>
          </w:p>
        </w:tc>
      </w:tr>
      <w:tr w:rsidR="00325FCE" w:rsidRPr="00B05B48" w14:paraId="0E7CD96F" w14:textId="77777777" w:rsidTr="00325FCE">
        <w:trPr>
          <w:cantSplit/>
          <w:trHeight w:val="1604"/>
          <w:jc w:val="center"/>
        </w:trPr>
        <w:tc>
          <w:tcPr>
            <w:tcW w:w="2690" w:type="dxa"/>
            <w:vAlign w:val="center"/>
          </w:tcPr>
          <w:p w14:paraId="09718A11" w14:textId="3115C215" w:rsidR="00325FCE" w:rsidRPr="00B05B48" w:rsidRDefault="00325FCE" w:rsidP="00427453">
            <w:pPr>
              <w:spacing w:after="40"/>
              <w:ind w:left="120"/>
              <w:jc w:val="center"/>
              <w:rPr>
                <w:rFonts w:ascii="Calibri" w:hAnsi="Calibri"/>
                <w:sz w:val="20"/>
                <w:szCs w:val="20"/>
              </w:rPr>
            </w:pPr>
            <w:r w:rsidRPr="00E234EC">
              <w:rPr>
                <w:rFonts w:ascii="Calibri" w:hAnsi="Calibri"/>
                <w:sz w:val="20"/>
                <w:szCs w:val="20"/>
              </w:rPr>
              <w:t>Okres gwarancji i rękojmi</w:t>
            </w:r>
          </w:p>
        </w:tc>
        <w:tc>
          <w:tcPr>
            <w:tcW w:w="2552" w:type="dxa"/>
            <w:vAlign w:val="center"/>
          </w:tcPr>
          <w:p w14:paraId="63CA60C0" w14:textId="11E416ED" w:rsidR="00325FCE" w:rsidRPr="00B05B48" w:rsidRDefault="00325FCE" w:rsidP="00427453">
            <w:pPr>
              <w:tabs>
                <w:tab w:val="num" w:pos="0"/>
              </w:tabs>
              <w:spacing w:after="40"/>
              <w:jc w:val="center"/>
              <w:rPr>
                <w:rFonts w:ascii="Calibri" w:hAnsi="Calibri"/>
                <w:sz w:val="20"/>
                <w:szCs w:val="20"/>
              </w:rPr>
            </w:pPr>
            <w:r>
              <w:rPr>
                <w:rFonts w:ascii="Calibri" w:hAnsi="Calibri"/>
                <w:sz w:val="20"/>
                <w:szCs w:val="20"/>
              </w:rPr>
              <w:t>40%</w:t>
            </w:r>
          </w:p>
        </w:tc>
      </w:tr>
      <w:tr w:rsidR="00325FCE" w:rsidRPr="00B05B48" w14:paraId="1A5B3BD9" w14:textId="77777777" w:rsidTr="00325FCE">
        <w:trPr>
          <w:trHeight w:val="437"/>
          <w:jc w:val="center"/>
        </w:trPr>
        <w:tc>
          <w:tcPr>
            <w:tcW w:w="2690" w:type="dxa"/>
            <w:vAlign w:val="center"/>
          </w:tcPr>
          <w:p w14:paraId="02DAEB22"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RAZEM</w:t>
            </w:r>
          </w:p>
        </w:tc>
        <w:tc>
          <w:tcPr>
            <w:tcW w:w="2552" w:type="dxa"/>
            <w:vAlign w:val="center"/>
          </w:tcPr>
          <w:p w14:paraId="237B2596"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100%</w:t>
            </w:r>
          </w:p>
        </w:tc>
      </w:tr>
    </w:tbl>
    <w:p w14:paraId="3913AA61" w14:textId="344FE2F6" w:rsidR="00552FBA" w:rsidRDefault="00552FBA" w:rsidP="00427453">
      <w:pPr>
        <w:spacing w:after="40"/>
        <w:ind w:left="425"/>
        <w:jc w:val="both"/>
        <w:rPr>
          <w:rFonts w:ascii="Calibri" w:hAnsi="Calibri" w:cs="Segoe UI"/>
          <w:b/>
          <w:color w:val="008000"/>
          <w:sz w:val="20"/>
          <w:szCs w:val="20"/>
        </w:rPr>
      </w:pPr>
    </w:p>
    <w:p w14:paraId="427C2E12" w14:textId="77777777"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Całkowita liczba punktów, jaką otrzyma dana oferta, zostanie obliczona wg poniższego wzoru:</w:t>
      </w:r>
    </w:p>
    <w:p w14:paraId="3100326B" w14:textId="34E5703F" w:rsidR="00552FBA" w:rsidRPr="00B05B48" w:rsidRDefault="00552FBA" w:rsidP="00427453">
      <w:pPr>
        <w:spacing w:after="40"/>
        <w:ind w:left="425"/>
        <w:jc w:val="center"/>
        <w:rPr>
          <w:rFonts w:ascii="Calibri" w:hAnsi="Calibri" w:cs="Segoe UI"/>
          <w:sz w:val="20"/>
          <w:szCs w:val="20"/>
        </w:rPr>
      </w:pPr>
      <w:r w:rsidRPr="00B05B48">
        <w:rPr>
          <w:rFonts w:ascii="Calibri" w:hAnsi="Calibri" w:cs="Segoe UI"/>
          <w:sz w:val="20"/>
          <w:szCs w:val="20"/>
        </w:rPr>
        <w:t xml:space="preserve">L = C + </w:t>
      </w:r>
      <w:r w:rsidR="00325FCE">
        <w:rPr>
          <w:rFonts w:ascii="Calibri" w:hAnsi="Calibri" w:cs="Segoe UI"/>
          <w:sz w:val="20"/>
          <w:szCs w:val="20"/>
        </w:rPr>
        <w:t>G</w:t>
      </w:r>
    </w:p>
    <w:p w14:paraId="6F9B1074"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lastRenderedPageBreak/>
        <w:t>gdzie:</w:t>
      </w:r>
    </w:p>
    <w:p w14:paraId="2AD32D53"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L – całkowita liczba punktów,</w:t>
      </w:r>
    </w:p>
    <w:p w14:paraId="027E944F"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C – punkty uzyskane w kryterium „Łączna cena ofertowa brutto”,</w:t>
      </w:r>
    </w:p>
    <w:p w14:paraId="57B8428B" w14:textId="3CC4E6BC" w:rsidR="004C6F95" w:rsidRPr="00B05B48" w:rsidRDefault="00325FCE" w:rsidP="004C6F95">
      <w:pPr>
        <w:spacing w:after="40"/>
        <w:ind w:left="425"/>
        <w:rPr>
          <w:rFonts w:ascii="Calibri" w:hAnsi="Calibri" w:cs="Segoe UI"/>
          <w:sz w:val="20"/>
          <w:szCs w:val="20"/>
        </w:rPr>
      </w:pPr>
      <w:r>
        <w:rPr>
          <w:rFonts w:ascii="Calibri" w:hAnsi="Calibri" w:cs="Segoe UI"/>
          <w:sz w:val="20"/>
          <w:szCs w:val="20"/>
        </w:rPr>
        <w:t>G</w:t>
      </w:r>
      <w:r w:rsidR="004C6F95" w:rsidRPr="00B05B48">
        <w:rPr>
          <w:rFonts w:ascii="Calibri" w:hAnsi="Calibri" w:cs="Segoe UI"/>
          <w:sz w:val="20"/>
          <w:szCs w:val="20"/>
        </w:rPr>
        <w:t xml:space="preserve"> – punkty uzyskane w kryterium „</w:t>
      </w:r>
      <w:r w:rsidR="00E234EC" w:rsidRPr="00E234EC">
        <w:rPr>
          <w:rFonts w:ascii="Calibri" w:hAnsi="Calibri" w:cs="Segoe UI"/>
          <w:sz w:val="20"/>
          <w:szCs w:val="20"/>
        </w:rPr>
        <w:t>Okres gwarancji i rękojmi</w:t>
      </w:r>
      <w:r w:rsidR="004C6F95">
        <w:rPr>
          <w:rFonts w:ascii="Calibri" w:hAnsi="Calibri" w:cs="Segoe UI"/>
          <w:sz w:val="20"/>
          <w:szCs w:val="20"/>
        </w:rPr>
        <w:t>”,</w:t>
      </w:r>
    </w:p>
    <w:p w14:paraId="6D30F9BC" w14:textId="4A91F9C0"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Ocena punktowa w kryterium „Łączna cena ofertowa brutto” dokonana zostanie na podstawie łącznej ceny ofertowej brutto wskazanej przez Wykonawcę w ofercie i prz</w:t>
      </w:r>
      <w:r w:rsidR="00DC01DE">
        <w:rPr>
          <w:rFonts w:ascii="Calibri" w:hAnsi="Calibri" w:cs="Segoe UI"/>
          <w:sz w:val="20"/>
          <w:szCs w:val="20"/>
        </w:rPr>
        <w:t>eliczona według wzoru:</w:t>
      </w:r>
    </w:p>
    <w:p w14:paraId="4A4C02BE" w14:textId="372BCAAA" w:rsidR="00DC01DE" w:rsidRPr="00DC01DE" w:rsidRDefault="00DC01DE" w:rsidP="00DC01DE">
      <w:pPr>
        <w:tabs>
          <w:tab w:val="num" w:pos="0"/>
        </w:tabs>
        <w:spacing w:after="40"/>
        <w:rPr>
          <w:rFonts w:ascii="Calibri" w:eastAsia="MS Mincho" w:hAnsi="Calibri"/>
          <w:sz w:val="20"/>
          <w:szCs w:val="20"/>
        </w:rPr>
      </w:pP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sidRPr="00DC01DE">
        <w:rPr>
          <w:rFonts w:ascii="Calibri" w:eastAsia="MS Mincho" w:hAnsi="Calibri"/>
          <w:sz w:val="20"/>
          <w:szCs w:val="20"/>
        </w:rPr>
        <w:t xml:space="preserve">  Cena najtańszej oferty</w:t>
      </w:r>
    </w:p>
    <w:p w14:paraId="61120CB6" w14:textId="01844C6C" w:rsidR="00DC01DE" w:rsidRPr="00DC01DE" w:rsidRDefault="00DC01DE" w:rsidP="00DC01DE">
      <w:pPr>
        <w:pStyle w:val="Akapitzlist"/>
        <w:tabs>
          <w:tab w:val="num" w:pos="0"/>
        </w:tabs>
        <w:spacing w:after="40"/>
        <w:ind w:left="1800"/>
        <w:rPr>
          <w:rFonts w:ascii="Calibri" w:eastAsia="MS Mincho" w:hAnsi="Calibri"/>
          <w:sz w:val="20"/>
          <w:szCs w:val="20"/>
        </w:rPr>
      </w:pP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sidRPr="00DC01DE">
        <w:rPr>
          <w:rFonts w:ascii="Calibri" w:eastAsia="MS Mincho" w:hAnsi="Calibri"/>
          <w:sz w:val="20"/>
          <w:szCs w:val="20"/>
        </w:rPr>
        <w:t>C = -----------------------------------------  x 60pkt</w:t>
      </w:r>
    </w:p>
    <w:p w14:paraId="5D601852" w14:textId="1B247A72" w:rsidR="00DC01DE" w:rsidRDefault="00DC01DE" w:rsidP="00DC01DE">
      <w:pPr>
        <w:spacing w:after="40"/>
        <w:ind w:left="3540" w:firstLine="708"/>
        <w:jc w:val="both"/>
        <w:rPr>
          <w:rFonts w:ascii="Calibri" w:eastAsia="MS Mincho" w:hAnsi="Calibri"/>
          <w:sz w:val="20"/>
          <w:szCs w:val="20"/>
        </w:rPr>
      </w:pPr>
      <w:r w:rsidRPr="00DC01DE">
        <w:rPr>
          <w:rFonts w:ascii="Calibri" w:eastAsia="MS Mincho" w:hAnsi="Calibri"/>
          <w:sz w:val="20"/>
          <w:szCs w:val="20"/>
        </w:rPr>
        <w:t>Cena badanej oferty</w:t>
      </w:r>
    </w:p>
    <w:p w14:paraId="152F1AE2" w14:textId="77777777" w:rsidR="00DC01DE" w:rsidRPr="00DC01DE" w:rsidRDefault="00DC01DE" w:rsidP="00DC01DE">
      <w:pPr>
        <w:spacing w:after="40"/>
        <w:ind w:left="3540" w:firstLine="708"/>
        <w:jc w:val="both"/>
        <w:rPr>
          <w:rFonts w:ascii="Calibri" w:hAnsi="Calibri" w:cs="Segoe UI"/>
          <w:sz w:val="20"/>
          <w:szCs w:val="20"/>
        </w:rPr>
      </w:pPr>
    </w:p>
    <w:p w14:paraId="300AB05E" w14:textId="6AA63451" w:rsidR="00E234EC" w:rsidRPr="00E234EC" w:rsidRDefault="002B5AD9" w:rsidP="00CB66EB">
      <w:pPr>
        <w:numPr>
          <w:ilvl w:val="0"/>
          <w:numId w:val="10"/>
        </w:numPr>
        <w:tabs>
          <w:tab w:val="clear" w:pos="1800"/>
        </w:tabs>
        <w:spacing w:after="40"/>
        <w:ind w:left="425" w:hanging="425"/>
        <w:jc w:val="both"/>
        <w:rPr>
          <w:rFonts w:ascii="Calibri" w:hAnsi="Calibri" w:cs="Segoe UI"/>
          <w:sz w:val="20"/>
          <w:szCs w:val="20"/>
        </w:rPr>
      </w:pPr>
      <w:r w:rsidRPr="00CB66EB">
        <w:rPr>
          <w:rFonts w:ascii="Calibri" w:hAnsi="Calibri" w:cs="Segoe UI"/>
          <w:sz w:val="20"/>
          <w:szCs w:val="20"/>
        </w:rPr>
        <w:t>Ocena punktowa w kryterium „</w:t>
      </w:r>
      <w:r w:rsidR="00E234EC" w:rsidRPr="00E234EC">
        <w:rPr>
          <w:rFonts w:ascii="Calibri" w:hAnsi="Calibri" w:cs="Segoe UI"/>
          <w:sz w:val="20"/>
          <w:szCs w:val="20"/>
        </w:rPr>
        <w:t>Okres gwarancji i rękojmi</w:t>
      </w:r>
      <w:r w:rsidRPr="00CB66EB">
        <w:rPr>
          <w:rFonts w:ascii="Calibri" w:hAnsi="Calibri" w:cs="Segoe UI"/>
          <w:sz w:val="20"/>
          <w:szCs w:val="20"/>
        </w:rPr>
        <w:t xml:space="preserve">” </w:t>
      </w:r>
      <w:r w:rsidRPr="00CB66EB">
        <w:rPr>
          <w:rFonts w:ascii="Calibri" w:hAnsi="Calibri" w:cs="Arial"/>
          <w:sz w:val="20"/>
          <w:szCs w:val="20"/>
        </w:rPr>
        <w:t xml:space="preserve">dokonana zostanie </w:t>
      </w:r>
      <w:r w:rsidR="00E234EC">
        <w:rPr>
          <w:rFonts w:ascii="Calibri" w:hAnsi="Calibri" w:cs="Arial"/>
          <w:sz w:val="20"/>
          <w:szCs w:val="20"/>
        </w:rPr>
        <w:t xml:space="preserve">na </w:t>
      </w:r>
      <w:proofErr w:type="spellStart"/>
      <w:r w:rsidR="00E234EC">
        <w:rPr>
          <w:rFonts w:ascii="Calibri" w:hAnsi="Calibri" w:cs="Arial"/>
          <w:sz w:val="20"/>
          <w:szCs w:val="20"/>
        </w:rPr>
        <w:t>nw</w:t>
      </w:r>
      <w:proofErr w:type="spellEnd"/>
      <w:r w:rsidR="00E234EC">
        <w:rPr>
          <w:rFonts w:ascii="Calibri" w:hAnsi="Calibri" w:cs="Arial"/>
          <w:sz w:val="20"/>
          <w:szCs w:val="20"/>
        </w:rPr>
        <w:t xml:space="preserve"> zasadach:</w:t>
      </w:r>
      <w:r w:rsidRPr="00CB66EB">
        <w:rPr>
          <w:rFonts w:ascii="Calibri" w:hAnsi="Calibri" w:cs="Arial"/>
          <w:sz w:val="20"/>
          <w:szCs w:val="20"/>
        </w:rPr>
        <w:t xml:space="preserve"> </w:t>
      </w:r>
    </w:p>
    <w:p w14:paraId="3C502D5C" w14:textId="6A250B20"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 xml:space="preserve">Za  przedłużenie  okresu   gwarancji  i  rękojmi  Wykonawcy </w:t>
      </w:r>
      <w:r>
        <w:rPr>
          <w:rFonts w:ascii="Calibri" w:hAnsi="Calibri" w:cs="Arial"/>
          <w:sz w:val="20"/>
          <w:szCs w:val="20"/>
        </w:rPr>
        <w:t xml:space="preserve"> zostaną  przyznane  punkty  w </w:t>
      </w:r>
      <w:r w:rsidRPr="00E234EC">
        <w:rPr>
          <w:rFonts w:ascii="Calibri" w:hAnsi="Calibri" w:cs="Arial"/>
          <w:sz w:val="20"/>
          <w:szCs w:val="20"/>
        </w:rPr>
        <w:t xml:space="preserve">następujący sposób: </w:t>
      </w:r>
    </w:p>
    <w:p w14:paraId="6AE8E88D" w14:textId="77777777"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 xml:space="preserve">a)  Okres gwarancji i rękojmi na przedmiot umowy 60 miesięcy – 0 pkt </w:t>
      </w:r>
    </w:p>
    <w:p w14:paraId="36F25E3E" w14:textId="1C6BA99A"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b)  Okres  gwarancji  i  rękojmi  na  przedmiot  umowy  d</w:t>
      </w:r>
      <w:r>
        <w:rPr>
          <w:rFonts w:ascii="Calibri" w:hAnsi="Calibri" w:cs="Arial"/>
          <w:sz w:val="20"/>
          <w:szCs w:val="20"/>
        </w:rPr>
        <w:t xml:space="preserve">łuższy  od  minimalnego  o  15 </w:t>
      </w:r>
      <w:r w:rsidRPr="00E234EC">
        <w:rPr>
          <w:rFonts w:ascii="Calibri" w:hAnsi="Calibri" w:cs="Arial"/>
          <w:sz w:val="20"/>
          <w:szCs w:val="20"/>
        </w:rPr>
        <w:t xml:space="preserve">miesięcy – </w:t>
      </w:r>
      <w:r w:rsidR="00A96CB7">
        <w:rPr>
          <w:rFonts w:ascii="Calibri" w:hAnsi="Calibri" w:cs="Arial"/>
          <w:sz w:val="20"/>
          <w:szCs w:val="20"/>
        </w:rPr>
        <w:t>15</w:t>
      </w:r>
      <w:r w:rsidRPr="00E234EC">
        <w:rPr>
          <w:rFonts w:ascii="Calibri" w:hAnsi="Calibri" w:cs="Arial"/>
          <w:sz w:val="20"/>
          <w:szCs w:val="20"/>
        </w:rPr>
        <w:t xml:space="preserve"> pkt </w:t>
      </w:r>
    </w:p>
    <w:p w14:paraId="70A88988" w14:textId="08216A60"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c)  Okres  gwarancji  i  rękojmi  na  przedmiot  umowy  d</w:t>
      </w:r>
      <w:r>
        <w:rPr>
          <w:rFonts w:ascii="Calibri" w:hAnsi="Calibri" w:cs="Arial"/>
          <w:sz w:val="20"/>
          <w:szCs w:val="20"/>
        </w:rPr>
        <w:t xml:space="preserve">łuższy  od  minimalnego  o  30 </w:t>
      </w:r>
      <w:r w:rsidRPr="00E234EC">
        <w:rPr>
          <w:rFonts w:ascii="Calibri" w:hAnsi="Calibri" w:cs="Arial"/>
          <w:sz w:val="20"/>
          <w:szCs w:val="20"/>
        </w:rPr>
        <w:t xml:space="preserve">miesiące – </w:t>
      </w:r>
      <w:r w:rsidR="00A96CB7">
        <w:rPr>
          <w:rFonts w:ascii="Calibri" w:hAnsi="Calibri" w:cs="Arial"/>
          <w:sz w:val="20"/>
          <w:szCs w:val="20"/>
        </w:rPr>
        <w:t>25</w:t>
      </w:r>
      <w:r w:rsidRPr="00E234EC">
        <w:rPr>
          <w:rFonts w:ascii="Calibri" w:hAnsi="Calibri" w:cs="Arial"/>
          <w:sz w:val="20"/>
          <w:szCs w:val="20"/>
        </w:rPr>
        <w:t xml:space="preserve"> pkt </w:t>
      </w:r>
    </w:p>
    <w:p w14:paraId="03599E0A" w14:textId="3CF99B12"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 xml:space="preserve">d)  Okres  gwarancji  i  rękojmi  na  przedmiot  umowy  dłuższy  od  minimalnego  o  </w:t>
      </w:r>
      <w:r>
        <w:rPr>
          <w:rFonts w:ascii="Calibri" w:hAnsi="Calibri" w:cs="Arial"/>
          <w:sz w:val="20"/>
          <w:szCs w:val="20"/>
        </w:rPr>
        <w:t xml:space="preserve">45 </w:t>
      </w:r>
      <w:r w:rsidRPr="00E234EC">
        <w:rPr>
          <w:rFonts w:ascii="Calibri" w:hAnsi="Calibri" w:cs="Arial"/>
          <w:sz w:val="20"/>
          <w:szCs w:val="20"/>
        </w:rPr>
        <w:t xml:space="preserve">miesiące – </w:t>
      </w:r>
      <w:r w:rsidR="00A96CB7">
        <w:rPr>
          <w:rFonts w:ascii="Calibri" w:hAnsi="Calibri" w:cs="Arial"/>
          <w:sz w:val="20"/>
          <w:szCs w:val="20"/>
        </w:rPr>
        <w:t>35</w:t>
      </w:r>
      <w:r w:rsidRPr="00E234EC">
        <w:rPr>
          <w:rFonts w:ascii="Calibri" w:hAnsi="Calibri" w:cs="Arial"/>
          <w:sz w:val="20"/>
          <w:szCs w:val="20"/>
        </w:rPr>
        <w:t xml:space="preserve"> pkt </w:t>
      </w:r>
    </w:p>
    <w:p w14:paraId="3997A448" w14:textId="3D9FFBC2"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e)  Okres  gwarancji  i  rękojmi  na  przedmiot  umowy  d</w:t>
      </w:r>
      <w:r>
        <w:rPr>
          <w:rFonts w:ascii="Calibri" w:hAnsi="Calibri" w:cs="Arial"/>
          <w:sz w:val="20"/>
          <w:szCs w:val="20"/>
        </w:rPr>
        <w:t xml:space="preserve">łuższy  od  minimalnego  o  60 </w:t>
      </w:r>
      <w:r w:rsidRPr="00E234EC">
        <w:rPr>
          <w:rFonts w:ascii="Calibri" w:hAnsi="Calibri" w:cs="Arial"/>
          <w:sz w:val="20"/>
          <w:szCs w:val="20"/>
        </w:rPr>
        <w:t xml:space="preserve">miesiące – </w:t>
      </w:r>
      <w:r w:rsidR="00325FCE">
        <w:rPr>
          <w:rFonts w:ascii="Calibri" w:hAnsi="Calibri" w:cs="Arial"/>
          <w:sz w:val="20"/>
          <w:szCs w:val="20"/>
        </w:rPr>
        <w:t>40</w:t>
      </w:r>
      <w:r w:rsidRPr="00E234EC">
        <w:rPr>
          <w:rFonts w:ascii="Calibri" w:hAnsi="Calibri" w:cs="Arial"/>
          <w:sz w:val="20"/>
          <w:szCs w:val="20"/>
        </w:rPr>
        <w:t xml:space="preserve"> pkt </w:t>
      </w:r>
    </w:p>
    <w:p w14:paraId="7C97E962" w14:textId="2DD2B04A"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Minimalny  okres  gwarancji  i  rękojmi  na  prz</w:t>
      </w:r>
      <w:r>
        <w:rPr>
          <w:rFonts w:ascii="Calibri" w:hAnsi="Calibri" w:cs="Arial"/>
          <w:sz w:val="20"/>
          <w:szCs w:val="20"/>
        </w:rPr>
        <w:t xml:space="preserve">edmiot  umowy  wymagany  przez </w:t>
      </w:r>
      <w:r w:rsidRPr="00E234EC">
        <w:rPr>
          <w:rFonts w:ascii="Calibri" w:hAnsi="Calibri" w:cs="Arial"/>
          <w:sz w:val="20"/>
          <w:szCs w:val="20"/>
        </w:rPr>
        <w:t xml:space="preserve">Zamawiającego – </w:t>
      </w:r>
      <w:r w:rsidR="00A96CB7">
        <w:rPr>
          <w:rFonts w:ascii="Calibri" w:hAnsi="Calibri" w:cs="Arial"/>
          <w:sz w:val="20"/>
          <w:szCs w:val="20"/>
        </w:rPr>
        <w:t>60</w:t>
      </w:r>
      <w:r w:rsidRPr="00E234EC">
        <w:rPr>
          <w:rFonts w:ascii="Calibri" w:hAnsi="Calibri" w:cs="Arial"/>
          <w:sz w:val="20"/>
          <w:szCs w:val="20"/>
        </w:rPr>
        <w:t xml:space="preserve"> miesięcy. </w:t>
      </w:r>
    </w:p>
    <w:p w14:paraId="61B5D233" w14:textId="03479C36"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Maksymalny  okres  gwarancji  i  rękojmi  na  przedmiot  u</w:t>
      </w:r>
      <w:r>
        <w:rPr>
          <w:rFonts w:ascii="Calibri" w:hAnsi="Calibri" w:cs="Arial"/>
          <w:sz w:val="20"/>
          <w:szCs w:val="20"/>
        </w:rPr>
        <w:t xml:space="preserve">mowy:  120  miesięcy  od  dnia </w:t>
      </w:r>
      <w:r w:rsidRPr="00E234EC">
        <w:rPr>
          <w:rFonts w:ascii="Calibri" w:hAnsi="Calibri" w:cs="Arial"/>
          <w:sz w:val="20"/>
          <w:szCs w:val="20"/>
        </w:rPr>
        <w:t xml:space="preserve">podpisania protokołu odbioru końcowego. </w:t>
      </w:r>
    </w:p>
    <w:p w14:paraId="063A6DF7" w14:textId="4BEA92AE" w:rsidR="002B5AD9"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Jeżeli  Wykonawca  zaproponuje  termin  rękojmi  dłuższy</w:t>
      </w:r>
      <w:r>
        <w:rPr>
          <w:rFonts w:ascii="Calibri" w:hAnsi="Calibri" w:cs="Arial"/>
          <w:sz w:val="20"/>
          <w:szCs w:val="20"/>
        </w:rPr>
        <w:t xml:space="preserve">  niż  120  miesięcy  od  dnia </w:t>
      </w:r>
      <w:r w:rsidRPr="00E234EC">
        <w:rPr>
          <w:rFonts w:ascii="Calibri" w:hAnsi="Calibri" w:cs="Arial"/>
          <w:sz w:val="20"/>
          <w:szCs w:val="20"/>
        </w:rPr>
        <w:t>podpisania protokołu odbioru końcowego, do oceny ofer</w:t>
      </w:r>
      <w:r>
        <w:rPr>
          <w:rFonts w:ascii="Calibri" w:hAnsi="Calibri" w:cs="Arial"/>
          <w:sz w:val="20"/>
          <w:szCs w:val="20"/>
        </w:rPr>
        <w:t xml:space="preserve">t w kryterium „okres gwarancji </w:t>
      </w:r>
      <w:r w:rsidRPr="00E234EC">
        <w:rPr>
          <w:rFonts w:ascii="Calibri" w:hAnsi="Calibri" w:cs="Arial"/>
          <w:sz w:val="20"/>
          <w:szCs w:val="20"/>
        </w:rPr>
        <w:t xml:space="preserve">i rękojmi” zostanie przyjęty okres 120 miesięcy czyli </w:t>
      </w:r>
      <w:r>
        <w:rPr>
          <w:rFonts w:ascii="Calibri" w:hAnsi="Calibri" w:cs="Arial"/>
          <w:sz w:val="20"/>
          <w:szCs w:val="20"/>
        </w:rPr>
        <w:t xml:space="preserve">maksymalny zgodny z żądaniem i </w:t>
      </w:r>
      <w:r w:rsidRPr="00E234EC">
        <w:rPr>
          <w:rFonts w:ascii="Calibri" w:hAnsi="Calibri" w:cs="Arial"/>
          <w:sz w:val="20"/>
          <w:szCs w:val="20"/>
        </w:rPr>
        <w:t>możliwościami Zamawiającego.</w:t>
      </w:r>
    </w:p>
    <w:p w14:paraId="3C59261D" w14:textId="77777777"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4295BDBE"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53CCA">
        <w:rPr>
          <w:rFonts w:ascii="Calibri" w:hAnsi="Calibri" w:cs="Segoe UI"/>
          <w:sz w:val="20"/>
          <w:szCs w:val="20"/>
        </w:rPr>
        <w:t>nie przewiduje</w:t>
      </w:r>
      <w:r w:rsidRPr="00F53CCA">
        <w:rPr>
          <w:rFonts w:ascii="Calibri" w:hAnsi="Calibri" w:cs="Segoe UI"/>
          <w:b/>
          <w:sz w:val="20"/>
          <w:szCs w:val="20"/>
        </w:rPr>
        <w:t xml:space="preserve"> </w:t>
      </w:r>
      <w:r w:rsidRPr="004A626B">
        <w:rPr>
          <w:rFonts w:ascii="Calibri" w:hAnsi="Calibri" w:cs="Segoe UI"/>
          <w:sz w:val="20"/>
          <w:szCs w:val="20"/>
        </w:rPr>
        <w:t>przeprowadzenia dogrywki w formie aukcji elektronicznej.</w:t>
      </w:r>
    </w:p>
    <w:p w14:paraId="7BE07365" w14:textId="77777777" w:rsidR="00A770D6" w:rsidRDefault="00A770D6" w:rsidP="00427453">
      <w:pPr>
        <w:spacing w:after="40"/>
        <w:jc w:val="both"/>
        <w:rPr>
          <w:rFonts w:ascii="Calibri" w:hAnsi="Calibri" w:cs="Segoe UI"/>
          <w:sz w:val="20"/>
          <w:szCs w:val="20"/>
        </w:rPr>
      </w:pPr>
    </w:p>
    <w:p w14:paraId="77A6B96F" w14:textId="1B5842EB" w:rsidR="00552FBA" w:rsidRPr="00080477" w:rsidRDefault="00747E75" w:rsidP="00427453">
      <w:pPr>
        <w:spacing w:after="40"/>
        <w:jc w:val="both"/>
        <w:rPr>
          <w:rFonts w:ascii="Calibri" w:hAnsi="Calibri" w:cs="Segoe UI"/>
          <w:b/>
          <w:sz w:val="20"/>
          <w:szCs w:val="20"/>
        </w:rPr>
      </w:pPr>
      <w:r>
        <w:rPr>
          <w:rFonts w:ascii="Calibri" w:hAnsi="Calibri" w:cs="Segoe UI"/>
          <w:b/>
          <w:sz w:val="20"/>
          <w:szCs w:val="20"/>
        </w:rPr>
        <w:t>X</w:t>
      </w:r>
      <w:r w:rsidR="00080477" w:rsidRPr="00080477">
        <w:rPr>
          <w:rFonts w:ascii="Calibri" w:hAnsi="Calibri" w:cs="Segoe UI"/>
          <w:b/>
          <w:sz w:val="20"/>
          <w:szCs w:val="20"/>
        </w:rPr>
        <w:t>V</w:t>
      </w:r>
      <w:r>
        <w:rPr>
          <w:rFonts w:ascii="Calibri" w:hAnsi="Calibri" w:cs="Segoe UI"/>
          <w:b/>
          <w:sz w:val="20"/>
          <w:szCs w:val="20"/>
        </w:rPr>
        <w:t>I</w:t>
      </w:r>
      <w:r w:rsidR="00080477" w:rsidRPr="00080477">
        <w:rPr>
          <w:rFonts w:ascii="Calibri" w:hAnsi="Calibri" w:cs="Segoe UI"/>
          <w:b/>
          <w:sz w:val="20"/>
          <w:szCs w:val="20"/>
        </w:rPr>
        <w:t xml:space="preserve">. </w:t>
      </w:r>
      <w:r w:rsidR="00080477"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6BCD34A7" w:rsidR="00552FBA" w:rsidRPr="009F4795" w:rsidRDefault="00552FBA" w:rsidP="002506E8">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 xml:space="preserve">ofertę najkorzystniejszą spośród pozostałych ofert, </w:t>
      </w:r>
      <w:r w:rsidRPr="009F4795">
        <w:rPr>
          <w:rFonts w:ascii="Calibri" w:hAnsi="Calibri" w:cs="Segoe UI"/>
          <w:sz w:val="20"/>
          <w:szCs w:val="20"/>
        </w:rPr>
        <w:lastRenderedPageBreak/>
        <w:t xml:space="preserve">bez przeprowadzenia ich ponownego badania i oceny chyba, że zachodzą przesłanki, o których mowa </w:t>
      </w:r>
      <w:r w:rsidR="003D07A8">
        <w:rPr>
          <w:rFonts w:ascii="Calibri" w:hAnsi="Calibri" w:cs="Segoe UI"/>
          <w:sz w:val="20"/>
          <w:szCs w:val="20"/>
        </w:rPr>
        <w:br/>
      </w:r>
      <w:r w:rsidRPr="009F4795">
        <w:rPr>
          <w:rFonts w:ascii="Calibri" w:hAnsi="Calibri" w:cs="Segoe UI"/>
          <w:sz w:val="20"/>
          <w:szCs w:val="20"/>
        </w:rPr>
        <w:t>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240BE573"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XV</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t>Wymagania dotyczące zabezpieczenia należytego wykonania umowy.</w:t>
      </w:r>
    </w:p>
    <w:p w14:paraId="2C8E8EFF" w14:textId="77777777" w:rsidR="00552FBA" w:rsidRPr="009F4795" w:rsidRDefault="00552FBA" w:rsidP="00427453">
      <w:pPr>
        <w:keepNext/>
        <w:tabs>
          <w:tab w:val="num" w:pos="480"/>
        </w:tabs>
        <w:spacing w:after="40"/>
        <w:jc w:val="both"/>
        <w:rPr>
          <w:rFonts w:ascii="Calibri" w:hAnsi="Calibri" w:cs="Segoe UI"/>
          <w:sz w:val="20"/>
          <w:szCs w:val="20"/>
        </w:rPr>
      </w:pPr>
    </w:p>
    <w:p w14:paraId="6AED1525" w14:textId="76331BB0" w:rsidR="00080477" w:rsidRDefault="007E7F70" w:rsidP="003D07A8">
      <w:pPr>
        <w:spacing w:after="40"/>
        <w:jc w:val="both"/>
        <w:rPr>
          <w:rFonts w:ascii="Calibri" w:hAnsi="Calibri" w:cs="Segoe UI"/>
          <w:b/>
          <w:sz w:val="20"/>
          <w:szCs w:val="20"/>
        </w:rPr>
      </w:pPr>
      <w:r>
        <w:rPr>
          <w:rFonts w:ascii="Calibri" w:hAnsi="Calibri" w:cs="Segoe UI"/>
          <w:sz w:val="20"/>
          <w:szCs w:val="20"/>
        </w:rPr>
        <w:t xml:space="preserve">Zamawiający nie wymaga wniesienia zabezpieczenia </w:t>
      </w:r>
      <w:r w:rsidRPr="00BC587E">
        <w:rPr>
          <w:rFonts w:ascii="Calibri" w:hAnsi="Calibri" w:cs="Segoe UI"/>
          <w:sz w:val="20"/>
          <w:szCs w:val="20"/>
        </w:rPr>
        <w:t>należytego wykonania umowy</w:t>
      </w:r>
      <w:r>
        <w:rPr>
          <w:rFonts w:ascii="Calibri" w:hAnsi="Calibri" w:cs="Segoe UI"/>
          <w:sz w:val="20"/>
          <w:szCs w:val="20"/>
        </w:rPr>
        <w:t>.</w:t>
      </w:r>
      <w:r w:rsidRPr="00BC587E">
        <w:rPr>
          <w:rFonts w:ascii="Calibri" w:hAnsi="Calibri" w:cs="Segoe UI"/>
          <w:sz w:val="20"/>
          <w:szCs w:val="20"/>
        </w:rPr>
        <w:t xml:space="preserve"> </w:t>
      </w:r>
    </w:p>
    <w:p w14:paraId="57313E28" w14:textId="6C20AC72" w:rsidR="008B7AF6" w:rsidRPr="008B7AF6" w:rsidRDefault="008B7AF6" w:rsidP="008B7AF6">
      <w:pPr>
        <w:pStyle w:val="Akapitzlist"/>
        <w:numPr>
          <w:ilvl w:val="0"/>
          <w:numId w:val="66"/>
        </w:numPr>
        <w:spacing w:after="40"/>
        <w:ind w:left="284" w:hanging="284"/>
        <w:jc w:val="both"/>
        <w:rPr>
          <w:rFonts w:ascii="Calibri" w:hAnsi="Calibri" w:cs="Segoe UI"/>
          <w:sz w:val="20"/>
          <w:szCs w:val="20"/>
        </w:rPr>
      </w:pPr>
      <w:r w:rsidRPr="008B7AF6">
        <w:rPr>
          <w:rFonts w:ascii="Calibri" w:hAnsi="Calibri" w:cs="Segoe UI"/>
          <w:sz w:val="20"/>
          <w:szCs w:val="20"/>
        </w:rPr>
        <w:t>Wykonawca  jest  zobowiązany  wnieść  zabezpieczenie  należytego  wykonania  umowy najpóźniej  do  dnia  podpisania  umowy,  w  wysokości  10  %  ceny  całkowitej  podanej  w ofercie.</w:t>
      </w:r>
    </w:p>
    <w:p w14:paraId="4E8A5EA9" w14:textId="5A6DE64E" w:rsidR="008B7AF6" w:rsidRDefault="008B7AF6" w:rsidP="008B7AF6">
      <w:pPr>
        <w:pStyle w:val="Akapitzlist"/>
        <w:numPr>
          <w:ilvl w:val="0"/>
          <w:numId w:val="66"/>
        </w:numPr>
        <w:spacing w:after="40"/>
        <w:ind w:left="284" w:hanging="284"/>
        <w:jc w:val="both"/>
        <w:rPr>
          <w:rFonts w:ascii="Calibri" w:hAnsi="Calibri" w:cs="Segoe UI"/>
          <w:sz w:val="20"/>
          <w:szCs w:val="20"/>
        </w:rPr>
      </w:pPr>
      <w:r w:rsidRPr="008B7AF6">
        <w:rPr>
          <w:rFonts w:ascii="Calibri" w:hAnsi="Calibri" w:cs="Segoe UI"/>
          <w:sz w:val="20"/>
          <w:szCs w:val="20"/>
        </w:rPr>
        <w:t xml:space="preserve">Zabezpieczenie  należytego  wykonania  umowy  będzie  służyło  pokryciu  roszczeń z tytułu niewykonania lub nienależytego wykonania umowy. </w:t>
      </w:r>
    </w:p>
    <w:p w14:paraId="7A13856D" w14:textId="4582D941" w:rsidR="008B7AF6" w:rsidRDefault="008B7AF6" w:rsidP="008B7AF6">
      <w:pPr>
        <w:pStyle w:val="Akapitzlist"/>
        <w:numPr>
          <w:ilvl w:val="0"/>
          <w:numId w:val="66"/>
        </w:numPr>
        <w:spacing w:after="40"/>
        <w:ind w:left="284" w:hanging="284"/>
        <w:jc w:val="both"/>
        <w:rPr>
          <w:rFonts w:ascii="Calibri" w:hAnsi="Calibri" w:cs="Segoe UI"/>
          <w:sz w:val="20"/>
          <w:szCs w:val="20"/>
        </w:rPr>
      </w:pPr>
      <w:r w:rsidRPr="008B7AF6">
        <w:rPr>
          <w:rFonts w:ascii="Calibri" w:hAnsi="Calibri" w:cs="Segoe UI"/>
          <w:sz w:val="20"/>
          <w:szCs w:val="20"/>
        </w:rPr>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t>
      </w:r>
    </w:p>
    <w:p w14:paraId="49A01EB4" w14:textId="5E568DA3" w:rsidR="008B7AF6" w:rsidRDefault="008B7AF6" w:rsidP="008B7AF6">
      <w:pPr>
        <w:pStyle w:val="Akapitzlist"/>
        <w:numPr>
          <w:ilvl w:val="0"/>
          <w:numId w:val="66"/>
        </w:numPr>
        <w:spacing w:after="40"/>
        <w:ind w:left="284" w:hanging="284"/>
        <w:jc w:val="both"/>
        <w:rPr>
          <w:rFonts w:ascii="Calibri" w:hAnsi="Calibri" w:cs="Segoe UI"/>
          <w:sz w:val="20"/>
          <w:szCs w:val="20"/>
        </w:rPr>
      </w:pPr>
      <w:r w:rsidRPr="008B7AF6">
        <w:rPr>
          <w:rFonts w:ascii="Calibri" w:hAnsi="Calibri" w:cs="Segoe UI"/>
          <w:sz w:val="20"/>
          <w:szCs w:val="20"/>
        </w:rPr>
        <w:t xml:space="preserve">Jeżeli  zabezpieczenie  należytego  wykonania  umowy  zostanie  wniesione  w  pieniądzu zamawiający przechowa je na oprocentowanym rachunku bankowym. </w:t>
      </w:r>
    </w:p>
    <w:p w14:paraId="38CDE13E" w14:textId="6C9C9FB6" w:rsidR="008B7AF6" w:rsidRDefault="008B7AF6" w:rsidP="008B7AF6">
      <w:pPr>
        <w:pStyle w:val="Akapitzlist"/>
        <w:numPr>
          <w:ilvl w:val="0"/>
          <w:numId w:val="66"/>
        </w:numPr>
        <w:spacing w:after="40"/>
        <w:ind w:left="284" w:hanging="284"/>
        <w:jc w:val="both"/>
        <w:rPr>
          <w:rFonts w:ascii="Calibri" w:hAnsi="Calibri" w:cs="Segoe UI"/>
          <w:sz w:val="20"/>
          <w:szCs w:val="20"/>
        </w:rPr>
      </w:pPr>
      <w:r w:rsidRPr="008B7AF6">
        <w:rPr>
          <w:rFonts w:ascii="Calibri" w:hAnsi="Calibri" w:cs="Segoe UI"/>
          <w:sz w:val="20"/>
          <w:szCs w:val="20"/>
        </w:rPr>
        <w:t xml:space="preserve">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 </w:t>
      </w:r>
    </w:p>
    <w:p w14:paraId="4D46CD22" w14:textId="2D7C33CE" w:rsidR="008B7AF6" w:rsidRDefault="008B7AF6" w:rsidP="008B7AF6">
      <w:pPr>
        <w:pStyle w:val="Akapitzlist"/>
        <w:numPr>
          <w:ilvl w:val="0"/>
          <w:numId w:val="66"/>
        </w:numPr>
        <w:spacing w:after="40"/>
        <w:ind w:left="284" w:hanging="284"/>
        <w:jc w:val="both"/>
        <w:rPr>
          <w:rFonts w:ascii="Calibri" w:hAnsi="Calibri" w:cs="Segoe UI"/>
          <w:sz w:val="20"/>
          <w:szCs w:val="20"/>
        </w:rPr>
      </w:pPr>
      <w:r w:rsidRPr="008B7AF6">
        <w:rPr>
          <w:rFonts w:ascii="Calibri" w:hAnsi="Calibri" w:cs="Segoe UI"/>
          <w:sz w:val="20"/>
          <w:szCs w:val="20"/>
        </w:rPr>
        <w:t xml:space="preserve">Zabezpieczenie może być wniesione w jednej lub kilku formach. </w:t>
      </w:r>
    </w:p>
    <w:p w14:paraId="59CAB3AB" w14:textId="7D3C929C" w:rsidR="008B7AF6" w:rsidRPr="008B7AF6" w:rsidRDefault="008B7AF6" w:rsidP="008B7AF6">
      <w:pPr>
        <w:pStyle w:val="Akapitzlist"/>
        <w:numPr>
          <w:ilvl w:val="0"/>
          <w:numId w:val="66"/>
        </w:numPr>
        <w:spacing w:after="40"/>
        <w:ind w:left="284" w:hanging="284"/>
        <w:jc w:val="both"/>
        <w:rPr>
          <w:rFonts w:ascii="Calibri" w:hAnsi="Calibri" w:cs="Segoe UI"/>
          <w:sz w:val="20"/>
          <w:szCs w:val="20"/>
        </w:rPr>
      </w:pPr>
      <w:r w:rsidRPr="008B7AF6">
        <w:rPr>
          <w:rFonts w:ascii="Calibri" w:hAnsi="Calibri" w:cs="Segoe UI"/>
          <w:sz w:val="20"/>
          <w:szCs w:val="20"/>
        </w:rPr>
        <w:t xml:space="preserve">W  przypadku,  gdy  wykonawca  wnosi  zabezpieczenie  w  formie  gwarancji  bankowej, gwarancji  ubezpieczeniowej  lub  poręczenia,  z  treści  tych  gwarancji/poręczeń  musi w szczególności jednoznacznie wynikać: </w:t>
      </w:r>
    </w:p>
    <w:p w14:paraId="4D61493D" w14:textId="066A6A9A" w:rsidR="008B7AF6" w:rsidRPr="008B7AF6" w:rsidRDefault="008B7AF6" w:rsidP="008B7AF6">
      <w:pPr>
        <w:pStyle w:val="Akapitzlist"/>
        <w:numPr>
          <w:ilvl w:val="1"/>
          <w:numId w:val="66"/>
        </w:numPr>
        <w:spacing w:after="40"/>
        <w:ind w:left="284" w:hanging="284"/>
        <w:jc w:val="both"/>
        <w:rPr>
          <w:rFonts w:ascii="Calibri" w:hAnsi="Calibri" w:cs="Segoe UI"/>
          <w:sz w:val="20"/>
          <w:szCs w:val="20"/>
        </w:rPr>
      </w:pPr>
      <w:r w:rsidRPr="008B7AF6">
        <w:rPr>
          <w:rFonts w:ascii="Calibri" w:hAnsi="Calibri" w:cs="Segoe UI"/>
          <w:sz w:val="20"/>
          <w:szCs w:val="20"/>
        </w:rPr>
        <w:t xml:space="preserve">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 </w:t>
      </w:r>
    </w:p>
    <w:p w14:paraId="7C5EAE1C" w14:textId="761FA8CD" w:rsidR="008B7AF6" w:rsidRDefault="008B7AF6" w:rsidP="008B7AF6">
      <w:pPr>
        <w:pStyle w:val="Akapitzlist"/>
        <w:numPr>
          <w:ilvl w:val="0"/>
          <w:numId w:val="66"/>
        </w:numPr>
        <w:spacing w:after="40"/>
        <w:ind w:left="284" w:hanging="284"/>
        <w:jc w:val="both"/>
        <w:rPr>
          <w:rFonts w:ascii="Calibri" w:hAnsi="Calibri" w:cs="Segoe UI"/>
          <w:sz w:val="20"/>
          <w:szCs w:val="20"/>
        </w:rPr>
      </w:pPr>
      <w:r w:rsidRPr="008B7AF6">
        <w:rPr>
          <w:rFonts w:ascii="Calibri" w:hAnsi="Calibri" w:cs="Segoe UI"/>
          <w:sz w:val="20"/>
          <w:szCs w:val="20"/>
        </w:rPr>
        <w:t xml:space="preserve">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150 ust. 7 ustawy (zapis stosuje się w przypadku, gdy okres na jaki ma zostać wniesione zabezpieczenie przekracza 5 lat, a wykonawca, zgodnie z </w:t>
      </w:r>
      <w:proofErr w:type="spellStart"/>
      <w:r w:rsidRPr="008B7AF6">
        <w:rPr>
          <w:rFonts w:ascii="Calibri" w:hAnsi="Calibri" w:cs="Segoe UI"/>
          <w:sz w:val="20"/>
          <w:szCs w:val="20"/>
        </w:rPr>
        <w:t>ppkt</w:t>
      </w:r>
      <w:proofErr w:type="spellEnd"/>
      <w:r w:rsidRPr="008B7AF6">
        <w:rPr>
          <w:rFonts w:ascii="Calibri" w:hAnsi="Calibri" w:cs="Segoe UI"/>
          <w:sz w:val="20"/>
          <w:szCs w:val="20"/>
        </w:rPr>
        <w:t xml:space="preserve"> 10 lit a, wnosi zabezpieczenie w formie innej niż w pieniądzu, na okres nie krótszy niż 5 lat), termin obowiązywania gwarancji/poręczenia. </w:t>
      </w:r>
    </w:p>
    <w:p w14:paraId="3587C93F" w14:textId="03A01A6C" w:rsidR="008B7AF6" w:rsidRDefault="008B7AF6" w:rsidP="008B7AF6">
      <w:pPr>
        <w:pStyle w:val="Akapitzlist"/>
        <w:numPr>
          <w:ilvl w:val="0"/>
          <w:numId w:val="66"/>
        </w:numPr>
        <w:spacing w:after="40"/>
        <w:ind w:left="284" w:hanging="284"/>
        <w:jc w:val="both"/>
        <w:rPr>
          <w:rFonts w:ascii="Calibri" w:hAnsi="Calibri" w:cs="Segoe UI"/>
          <w:sz w:val="20"/>
          <w:szCs w:val="20"/>
        </w:rPr>
      </w:pPr>
      <w:r w:rsidRPr="008B7AF6">
        <w:rPr>
          <w:rFonts w:ascii="Calibri" w:hAnsi="Calibri" w:cs="Segoe UI"/>
          <w:sz w:val="20"/>
          <w:szCs w:val="20"/>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45EE5F7D" w14:textId="6FB76EE2" w:rsidR="008B7AF6" w:rsidRDefault="008B7AF6" w:rsidP="008B7AF6">
      <w:pPr>
        <w:pStyle w:val="Akapitzlist"/>
        <w:numPr>
          <w:ilvl w:val="0"/>
          <w:numId w:val="66"/>
        </w:numPr>
        <w:spacing w:after="40"/>
        <w:ind w:left="284" w:hanging="284"/>
        <w:jc w:val="both"/>
        <w:rPr>
          <w:rFonts w:ascii="Calibri" w:hAnsi="Calibri" w:cs="Segoe UI"/>
          <w:sz w:val="20"/>
          <w:szCs w:val="20"/>
        </w:rPr>
      </w:pPr>
      <w:r w:rsidRPr="008B7AF6">
        <w:rPr>
          <w:rFonts w:ascii="Calibri" w:hAnsi="Calibri" w:cs="Segoe UI"/>
          <w:sz w:val="20"/>
          <w:szCs w:val="20"/>
        </w:rPr>
        <w:t xml:space="preserve">Zamawiający może, na wniosek wykonawcy, wyrazić zgodę na zmianę formy wniesionego zabezpieczenia  pod  warunkiem  zachowania  ciągłości  zabezpieczenia i bez zmniejszenia jego wysokości. </w:t>
      </w:r>
    </w:p>
    <w:p w14:paraId="64D2200A" w14:textId="6C109D73" w:rsidR="008B7AF6" w:rsidRPr="008B7AF6" w:rsidRDefault="008B7AF6" w:rsidP="008B7AF6">
      <w:pPr>
        <w:pStyle w:val="Akapitzlist"/>
        <w:numPr>
          <w:ilvl w:val="0"/>
          <w:numId w:val="66"/>
        </w:numPr>
        <w:spacing w:after="40"/>
        <w:ind w:left="284" w:hanging="284"/>
        <w:jc w:val="both"/>
        <w:rPr>
          <w:rFonts w:ascii="Calibri" w:hAnsi="Calibri" w:cs="Segoe UI"/>
          <w:sz w:val="20"/>
          <w:szCs w:val="20"/>
        </w:rPr>
      </w:pPr>
      <w:r w:rsidRPr="008B7AF6">
        <w:rPr>
          <w:rFonts w:ascii="Calibri" w:hAnsi="Calibri" w:cs="Segoe UI"/>
          <w:sz w:val="20"/>
          <w:szCs w:val="20"/>
        </w:rPr>
        <w:t xml:space="preserve">Jeżeli okres na jaki ma zostać wniesione zabezpieczenie przekracza 5 lat: </w:t>
      </w:r>
    </w:p>
    <w:p w14:paraId="50F63931" w14:textId="37FA0D39" w:rsidR="008B7AF6" w:rsidRPr="008B7AF6" w:rsidRDefault="008B7AF6" w:rsidP="008B7AF6">
      <w:pPr>
        <w:pStyle w:val="Akapitzlist"/>
        <w:numPr>
          <w:ilvl w:val="1"/>
          <w:numId w:val="66"/>
        </w:numPr>
        <w:spacing w:after="40"/>
        <w:ind w:left="284" w:hanging="284"/>
        <w:jc w:val="both"/>
        <w:rPr>
          <w:rFonts w:ascii="Calibri" w:hAnsi="Calibri" w:cs="Segoe UI"/>
          <w:sz w:val="20"/>
          <w:szCs w:val="20"/>
        </w:rPr>
      </w:pPr>
      <w:r w:rsidRPr="008B7AF6">
        <w:rPr>
          <w:rFonts w:ascii="Calibri" w:hAnsi="Calibri" w:cs="Segoe UI"/>
          <w:sz w:val="20"/>
          <w:szCs w:val="20"/>
        </w:rPr>
        <w:t>zabezpieczenie w pieniądzu wnosi się na cały ten okres, a zabezpieczenie w innej formie wnosi  się  na  okres  nie  krótszy  niż  5  lat,  z  jednoczesnym  zobowiązaniem  się</w:t>
      </w:r>
      <w:r w:rsidR="00A33AD2">
        <w:rPr>
          <w:rFonts w:ascii="Calibri" w:hAnsi="Calibri" w:cs="Segoe UI"/>
          <w:sz w:val="20"/>
          <w:szCs w:val="20"/>
        </w:rPr>
        <w:t xml:space="preserve"> </w:t>
      </w:r>
      <w:r w:rsidRPr="008B7AF6">
        <w:rPr>
          <w:rFonts w:ascii="Calibri" w:hAnsi="Calibri" w:cs="Segoe UI"/>
          <w:sz w:val="20"/>
          <w:szCs w:val="20"/>
        </w:rPr>
        <w:t xml:space="preserve">wykonawcy do przedłużenia zabezpieczenia lub  wniesienia nowego zabezpieczenia na kolejne okresy. </w:t>
      </w:r>
    </w:p>
    <w:p w14:paraId="7705A28D" w14:textId="7006C52D" w:rsidR="008B7AF6" w:rsidRPr="008B7AF6" w:rsidRDefault="008B7AF6" w:rsidP="008B7AF6">
      <w:pPr>
        <w:pStyle w:val="Akapitzlist"/>
        <w:numPr>
          <w:ilvl w:val="1"/>
          <w:numId w:val="66"/>
        </w:numPr>
        <w:spacing w:after="40"/>
        <w:ind w:left="284" w:hanging="284"/>
        <w:jc w:val="both"/>
        <w:rPr>
          <w:rFonts w:ascii="Calibri" w:hAnsi="Calibri" w:cs="Segoe UI"/>
          <w:sz w:val="20"/>
          <w:szCs w:val="20"/>
        </w:rPr>
      </w:pPr>
      <w:r w:rsidRPr="008B7AF6">
        <w:rPr>
          <w:rFonts w:ascii="Calibri" w:hAnsi="Calibri" w:cs="Segoe UI"/>
          <w:sz w:val="20"/>
          <w:szCs w:val="20"/>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01BFD2BA" w14:textId="4F5477DF" w:rsidR="008B7AF6" w:rsidRPr="008B7AF6" w:rsidRDefault="008B7AF6" w:rsidP="008B7AF6">
      <w:pPr>
        <w:pStyle w:val="Akapitzlist"/>
        <w:numPr>
          <w:ilvl w:val="1"/>
          <w:numId w:val="66"/>
        </w:numPr>
        <w:spacing w:after="40"/>
        <w:ind w:left="284" w:hanging="284"/>
        <w:jc w:val="both"/>
        <w:rPr>
          <w:rFonts w:ascii="Calibri" w:hAnsi="Calibri" w:cs="Segoe UI"/>
          <w:sz w:val="20"/>
          <w:szCs w:val="20"/>
        </w:rPr>
      </w:pPr>
      <w:r w:rsidRPr="008B7AF6">
        <w:rPr>
          <w:rFonts w:ascii="Calibri" w:hAnsi="Calibri" w:cs="Segoe UI"/>
          <w:sz w:val="20"/>
          <w:szCs w:val="20"/>
        </w:rPr>
        <w:t xml:space="preserve">wypłata,  o  której  mowa  w  lit.  b,  następuje  nie  później  niż  w  ostatnim  dniu  ważności dotychczasowego zabezpieczenia. </w:t>
      </w:r>
    </w:p>
    <w:p w14:paraId="5632C6ED" w14:textId="6FA56B62" w:rsidR="007E7F70" w:rsidRPr="008B7AF6" w:rsidRDefault="008B7AF6" w:rsidP="00A33AD2">
      <w:pPr>
        <w:pStyle w:val="Akapitzlist"/>
        <w:numPr>
          <w:ilvl w:val="0"/>
          <w:numId w:val="66"/>
        </w:numPr>
        <w:spacing w:after="40"/>
        <w:ind w:left="284" w:hanging="284"/>
        <w:jc w:val="both"/>
        <w:rPr>
          <w:rFonts w:ascii="Calibri" w:hAnsi="Calibri" w:cs="Segoe UI"/>
          <w:sz w:val="20"/>
          <w:szCs w:val="20"/>
        </w:rPr>
      </w:pPr>
      <w:r w:rsidRPr="008B7AF6">
        <w:rPr>
          <w:rFonts w:ascii="Calibri" w:hAnsi="Calibri" w:cs="Segoe UI"/>
          <w:sz w:val="20"/>
          <w:szCs w:val="20"/>
        </w:rPr>
        <w:t xml:space="preserve">Ubezpieczenie -  Wykonawca  przed  podpisaniem  umowy  zobowiązany  jest  dostarczyć polisy, potwierdzające ubezpieczenie na warunkach, o których mowa w </w:t>
      </w:r>
      <w:r w:rsidR="00687627" w:rsidRPr="00687627">
        <w:rPr>
          <w:rFonts w:ascii="Calibri" w:hAnsi="Calibri" w:cs="Segoe UI"/>
          <w:sz w:val="20"/>
          <w:szCs w:val="20"/>
        </w:rPr>
        <w:t xml:space="preserve">7 </w:t>
      </w:r>
      <w:r w:rsidRPr="00687627">
        <w:rPr>
          <w:rFonts w:ascii="Calibri" w:hAnsi="Calibri" w:cs="Segoe UI"/>
          <w:sz w:val="20"/>
          <w:szCs w:val="20"/>
        </w:rPr>
        <w:t>§ umowy</w:t>
      </w:r>
      <w:r w:rsidRPr="008B7AF6">
        <w:rPr>
          <w:rFonts w:ascii="Calibri" w:hAnsi="Calibri" w:cs="Segoe UI"/>
          <w:sz w:val="20"/>
          <w:szCs w:val="20"/>
        </w:rPr>
        <w:t>.</w:t>
      </w:r>
    </w:p>
    <w:p w14:paraId="4AD76339" w14:textId="77777777" w:rsidR="008B7AF6" w:rsidRDefault="008B7AF6" w:rsidP="008B7AF6">
      <w:pPr>
        <w:spacing w:after="40"/>
        <w:jc w:val="both"/>
        <w:rPr>
          <w:rFonts w:ascii="Calibri" w:hAnsi="Calibri" w:cs="Segoe UI"/>
          <w:b/>
          <w:sz w:val="20"/>
          <w:szCs w:val="20"/>
        </w:rPr>
      </w:pPr>
    </w:p>
    <w:p w14:paraId="363ADCAB" w14:textId="776E2977"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XVI</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7CB82678" w:rsidR="00552FBA"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sidR="00104332">
        <w:rPr>
          <w:rFonts w:ascii="Calibri" w:hAnsi="Calibri" w:cs="Segoe UI"/>
        </w:rPr>
        <w:t xml:space="preserve"> </w:t>
      </w:r>
      <w:r w:rsidR="000E230B">
        <w:rPr>
          <w:rFonts w:ascii="Calibri" w:hAnsi="Calibri" w:cs="Segoe UI"/>
        </w:rPr>
        <w:t>4</w:t>
      </w:r>
      <w:r w:rsidR="00A33AD2">
        <w:rPr>
          <w:rFonts w:ascii="Calibri" w:hAnsi="Calibri" w:cs="Segoe UI"/>
        </w:rPr>
        <w:t xml:space="preserve"> dla zadania 1 i załącznik 4a dla zadania 2</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079C02F4" w:rsidR="00080477" w:rsidRPr="00080477" w:rsidRDefault="00747E75" w:rsidP="00427453">
      <w:pPr>
        <w:spacing w:after="40"/>
        <w:rPr>
          <w:rFonts w:ascii="Calibri" w:hAnsi="Calibri" w:cs="Segoe UI"/>
          <w:b/>
          <w:sz w:val="20"/>
          <w:szCs w:val="20"/>
        </w:rPr>
      </w:pPr>
      <w:r>
        <w:rPr>
          <w:rFonts w:ascii="Calibri" w:hAnsi="Calibri" w:cs="Segoe UI"/>
          <w:b/>
          <w:sz w:val="20"/>
          <w:szCs w:val="20"/>
        </w:rPr>
        <w:t>X</w:t>
      </w:r>
      <w:r w:rsidR="00080477" w:rsidRPr="00080477">
        <w:rPr>
          <w:rFonts w:ascii="Calibri" w:hAnsi="Calibri" w:cs="Segoe UI"/>
          <w:b/>
          <w:sz w:val="20"/>
          <w:szCs w:val="20"/>
        </w:rPr>
        <w:t>I</w:t>
      </w:r>
      <w:r>
        <w:rPr>
          <w:rFonts w:ascii="Calibri" w:hAnsi="Calibri" w:cs="Segoe UI"/>
          <w:b/>
          <w:sz w:val="20"/>
          <w:szCs w:val="20"/>
        </w:rPr>
        <w:t>X</w:t>
      </w:r>
      <w:r w:rsidR="00080477" w:rsidRPr="00080477">
        <w:rPr>
          <w:rFonts w:ascii="Calibri" w:hAnsi="Calibri" w:cs="Segoe UI"/>
          <w:b/>
          <w:sz w:val="20"/>
          <w:szCs w:val="20"/>
        </w:rPr>
        <w:t>.</w:t>
      </w:r>
      <w:r w:rsidR="00080477"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41F7E745" w:rsidR="00552FBA" w:rsidRPr="009F4795" w:rsidRDefault="00552FBA" w:rsidP="002506E8">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40A71">
        <w:rPr>
          <w:rFonts w:ascii="Calibri" w:hAnsi="Calibri" w:cs="Segoe UI"/>
          <w:sz w:val="20"/>
          <w:szCs w:val="20"/>
        </w:rPr>
        <w:t>poniżej</w:t>
      </w:r>
      <w:r w:rsidRPr="008846A9">
        <w:rPr>
          <w:rFonts w:ascii="Calibri" w:hAnsi="Calibri" w:cs="Segoe UI"/>
          <w:b/>
          <w:color w:val="008000"/>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2506E8">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145F096D" w14:textId="77777777" w:rsidR="00E37F70" w:rsidRPr="009F4795" w:rsidRDefault="00E37F70" w:rsidP="00427453">
      <w:pPr>
        <w:pStyle w:val="pkt1"/>
        <w:spacing w:before="0" w:after="40"/>
        <w:ind w:left="540" w:firstLine="0"/>
        <w:rPr>
          <w:rFonts w:ascii="Calibri" w:hAnsi="Calibri" w:cs="Segoe UI"/>
          <w:b/>
          <w:sz w:val="20"/>
        </w:rPr>
      </w:pPr>
    </w:p>
    <w:sectPr w:rsidR="00E37F70" w:rsidRPr="009F4795" w:rsidSect="005E305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7786E" w14:textId="77777777" w:rsidR="00356257" w:rsidRDefault="00356257">
      <w:r>
        <w:separator/>
      </w:r>
    </w:p>
  </w:endnote>
  <w:endnote w:type="continuationSeparator" w:id="0">
    <w:p w14:paraId="4E502B1C" w14:textId="77777777" w:rsidR="00356257" w:rsidRDefault="0035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357678"/>
      <w:docPartObj>
        <w:docPartGallery w:val="Page Numbers (Bottom of Page)"/>
        <w:docPartUnique/>
      </w:docPartObj>
    </w:sdtPr>
    <w:sdtEndPr/>
    <w:sdtContent>
      <w:p w14:paraId="386A4C24" w14:textId="200C15BE" w:rsidR="00356257" w:rsidRDefault="00356257">
        <w:pPr>
          <w:pStyle w:val="Stopka"/>
          <w:jc w:val="right"/>
        </w:pPr>
        <w:r>
          <w:fldChar w:fldCharType="begin"/>
        </w:r>
        <w:r>
          <w:instrText>PAGE   \* MERGEFORMAT</w:instrText>
        </w:r>
        <w:r>
          <w:fldChar w:fldCharType="separate"/>
        </w:r>
        <w:r w:rsidR="008C0FEA">
          <w:rPr>
            <w:noProof/>
          </w:rPr>
          <w:t>1</w:t>
        </w:r>
        <w:r>
          <w:fldChar w:fldCharType="end"/>
        </w:r>
      </w:p>
    </w:sdtContent>
  </w:sdt>
  <w:p w14:paraId="6EBA6E58" w14:textId="1F3400EE" w:rsidR="00356257" w:rsidRPr="00C5421E" w:rsidRDefault="00356257"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356257" w:rsidRPr="009433E1" w:rsidRDefault="00356257"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8C0FEA">
      <w:rPr>
        <w:rStyle w:val="Numerstrony"/>
        <w:rFonts w:ascii="Arial Narrow" w:hAnsi="Arial Narrow"/>
        <w:noProof/>
      </w:rPr>
      <w:t>2</w:t>
    </w:r>
    <w:r w:rsidRPr="009433E1">
      <w:rPr>
        <w:rStyle w:val="Numerstrony"/>
        <w:rFonts w:ascii="Arial Narrow" w:hAnsi="Arial Narrow"/>
      </w:rPr>
      <w:fldChar w:fldCharType="end"/>
    </w:r>
  </w:p>
  <w:p w14:paraId="0F5560EE" w14:textId="77777777" w:rsidR="00356257" w:rsidRDefault="00356257"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356257" w:rsidRDefault="00356257" w:rsidP="005E3059">
    <w:pPr>
      <w:pStyle w:val="Stopka"/>
      <w:framePr w:wrap="around" w:vAnchor="text" w:hAnchor="margin" w:xAlign="center" w:y="1"/>
      <w:ind w:right="360"/>
      <w:rPr>
        <w:rStyle w:val="Numerstrony"/>
      </w:rPr>
    </w:pPr>
  </w:p>
  <w:p w14:paraId="5E758F75" w14:textId="77777777" w:rsidR="00356257" w:rsidRDefault="00356257"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C90C8" w14:textId="77777777" w:rsidR="00356257" w:rsidRDefault="00356257">
      <w:r>
        <w:separator/>
      </w:r>
    </w:p>
  </w:footnote>
  <w:footnote w:type="continuationSeparator" w:id="0">
    <w:p w14:paraId="20F33A13" w14:textId="77777777" w:rsidR="00356257" w:rsidRDefault="00356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356257" w:rsidRPr="00277010" w:rsidRDefault="00356257" w:rsidP="005E3059">
    <w:pPr>
      <w:pStyle w:val="Nagwek"/>
      <w:rPr>
        <w:lang w:val="en-US"/>
      </w:rPr>
    </w:pPr>
  </w:p>
  <w:p w14:paraId="45E8F355" w14:textId="77777777" w:rsidR="00356257" w:rsidRPr="00B475D7" w:rsidRDefault="00356257" w:rsidP="005E3059">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07693F"/>
    <w:multiLevelType w:val="hybridMultilevel"/>
    <w:tmpl w:val="CDE670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01354F"/>
    <w:multiLevelType w:val="hybridMultilevel"/>
    <w:tmpl w:val="A920C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88D469E"/>
    <w:multiLevelType w:val="hybridMultilevel"/>
    <w:tmpl w:val="DB9C92D2"/>
    <w:lvl w:ilvl="0" w:tplc="AFD87CB0">
      <w:start w:val="2"/>
      <w:numFmt w:val="lowerLetter"/>
      <w:lvlText w:val="%1)"/>
      <w:lvlJc w:val="left"/>
      <w:pPr>
        <w:ind w:left="12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BB26D55"/>
    <w:multiLevelType w:val="hybridMultilevel"/>
    <w:tmpl w:val="F126E5A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BA88AAC2">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865680"/>
    <w:multiLevelType w:val="hybridMultilevel"/>
    <w:tmpl w:val="4BEE82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C3569C"/>
    <w:multiLevelType w:val="hybridMultilevel"/>
    <w:tmpl w:val="CE542B36"/>
    <w:lvl w:ilvl="0" w:tplc="FEEE8CFC">
      <w:start w:val="8"/>
      <w:numFmt w:val="decimal"/>
      <w:lvlText w:val="%1."/>
      <w:lvlJc w:val="left"/>
      <w:pPr>
        <w:tabs>
          <w:tab w:val="num" w:pos="723"/>
        </w:tabs>
        <w:ind w:left="723"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A51C83"/>
    <w:multiLevelType w:val="hybridMultilevel"/>
    <w:tmpl w:val="05A4AF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C35FE1"/>
    <w:multiLevelType w:val="hybridMultilevel"/>
    <w:tmpl w:val="DA36C7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19D77F09"/>
    <w:multiLevelType w:val="hybridMultilevel"/>
    <w:tmpl w:val="97228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C1C0DE6"/>
    <w:multiLevelType w:val="hybridMultilevel"/>
    <w:tmpl w:val="80C4854E"/>
    <w:lvl w:ilvl="0" w:tplc="31585B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6F7FEC"/>
    <w:multiLevelType w:val="hybridMultilevel"/>
    <w:tmpl w:val="AD341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59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491018"/>
    <w:multiLevelType w:val="hybridMultilevel"/>
    <w:tmpl w:val="C1209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4A101C"/>
    <w:multiLevelType w:val="hybridMultilevel"/>
    <w:tmpl w:val="AE884B68"/>
    <w:lvl w:ilvl="0" w:tplc="0415000F">
      <w:start w:val="1"/>
      <w:numFmt w:val="decimal"/>
      <w:lvlText w:val="%1."/>
      <w:lvlJc w:val="left"/>
      <w:pPr>
        <w:ind w:left="720" w:hanging="360"/>
      </w:pPr>
    </w:lvl>
    <w:lvl w:ilvl="1" w:tplc="46FE120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6">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00B0B72"/>
    <w:multiLevelType w:val="singleLevel"/>
    <w:tmpl w:val="04150011"/>
    <w:lvl w:ilvl="0">
      <w:start w:val="1"/>
      <w:numFmt w:val="decimal"/>
      <w:lvlText w:val="%1)"/>
      <w:lvlJc w:val="left"/>
      <w:pPr>
        <w:ind w:left="2340" w:hanging="360"/>
      </w:pPr>
    </w:lvl>
  </w:abstractNum>
  <w:abstractNum w:abstractNumId="28">
    <w:nsid w:val="20DE13B7"/>
    <w:multiLevelType w:val="hybridMultilevel"/>
    <w:tmpl w:val="4FEC79E4"/>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9">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3C73A84"/>
    <w:multiLevelType w:val="singleLevel"/>
    <w:tmpl w:val="04150011"/>
    <w:lvl w:ilvl="0">
      <w:start w:val="1"/>
      <w:numFmt w:val="decimal"/>
      <w:lvlText w:val="%1)"/>
      <w:lvlJc w:val="left"/>
      <w:pPr>
        <w:ind w:left="2340" w:hanging="360"/>
      </w:pPr>
    </w:lvl>
  </w:abstractNum>
  <w:abstractNum w:abstractNumId="3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6CC1DA2"/>
    <w:multiLevelType w:val="hybridMultilevel"/>
    <w:tmpl w:val="2EB8BE8A"/>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5">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7">
    <w:nsid w:val="2A1A5722"/>
    <w:multiLevelType w:val="hybridMultilevel"/>
    <w:tmpl w:val="03A88C9C"/>
    <w:lvl w:ilvl="0" w:tplc="BF3A8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A8E417E"/>
    <w:multiLevelType w:val="hybridMultilevel"/>
    <w:tmpl w:val="E4A884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BB2057E"/>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2">
    <w:nsid w:val="32CA19C5"/>
    <w:multiLevelType w:val="hybridMultilevel"/>
    <w:tmpl w:val="DB8C4DF2"/>
    <w:lvl w:ilvl="0" w:tplc="014896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53F7F18"/>
    <w:multiLevelType w:val="hybridMultilevel"/>
    <w:tmpl w:val="D6AAE5C8"/>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6B049CD"/>
    <w:multiLevelType w:val="hybridMultilevel"/>
    <w:tmpl w:val="DE923D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39CD3B5A"/>
    <w:multiLevelType w:val="hybridMultilevel"/>
    <w:tmpl w:val="B3C4D6AC"/>
    <w:lvl w:ilvl="0" w:tplc="5DB66C7A">
      <w:start w:val="1"/>
      <w:numFmt w:val="decimal"/>
      <w:lvlText w:val="%1."/>
      <w:lvlJc w:val="left"/>
      <w:pPr>
        <w:tabs>
          <w:tab w:val="num" w:pos="502"/>
        </w:tabs>
        <w:ind w:left="502" w:hanging="360"/>
      </w:pPr>
      <w:rPr>
        <w:rFonts w:hint="default"/>
        <w:b w:val="0"/>
        <w:color w:val="auto"/>
      </w:rPr>
    </w:lvl>
    <w:lvl w:ilvl="1" w:tplc="2904C540">
      <w:start w:val="1"/>
      <w:numFmt w:val="decimal"/>
      <w:lvlText w:val="%2)"/>
      <w:lvlJc w:val="left"/>
      <w:pPr>
        <w:ind w:left="1042" w:hanging="360"/>
      </w:pPr>
      <w:rPr>
        <w:rFonts w:hint="default"/>
      </w:r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46">
    <w:nsid w:val="3B3F1992"/>
    <w:multiLevelType w:val="hybridMultilevel"/>
    <w:tmpl w:val="385C6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BFB4A64"/>
    <w:multiLevelType w:val="hybridMultilevel"/>
    <w:tmpl w:val="E9225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1648BF"/>
    <w:multiLevelType w:val="hybridMultilevel"/>
    <w:tmpl w:val="F7D8BFAA"/>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9">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CA42BBA"/>
    <w:multiLevelType w:val="hybridMultilevel"/>
    <w:tmpl w:val="50BEFBA6"/>
    <w:lvl w:ilvl="0" w:tplc="1E587B3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DB463B2"/>
    <w:multiLevelType w:val="hybridMultilevel"/>
    <w:tmpl w:val="10804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59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nsid w:val="42F62861"/>
    <w:multiLevelType w:val="hybridMultilevel"/>
    <w:tmpl w:val="813A1E3E"/>
    <w:lvl w:ilvl="0" w:tplc="112C45E6">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6160738"/>
    <w:multiLevelType w:val="hybridMultilevel"/>
    <w:tmpl w:val="B682221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84F5414"/>
    <w:multiLevelType w:val="hybridMultilevel"/>
    <w:tmpl w:val="93F8FDBE"/>
    <w:lvl w:ilvl="0" w:tplc="5630E2F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9">
    <w:nsid w:val="4ACF35B0"/>
    <w:multiLevelType w:val="hybridMultilevel"/>
    <w:tmpl w:val="7D42A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0550376"/>
    <w:multiLevelType w:val="hybridMultilevel"/>
    <w:tmpl w:val="65165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9F54777"/>
    <w:multiLevelType w:val="hybridMultilevel"/>
    <w:tmpl w:val="410E213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85D0E94A">
      <w:start w:val="12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5">
    <w:nsid w:val="60A67F2F"/>
    <w:multiLevelType w:val="hybridMultilevel"/>
    <w:tmpl w:val="1E18C8FC"/>
    <w:lvl w:ilvl="0" w:tplc="55366FE2">
      <w:start w:val="2"/>
      <w:numFmt w:val="decimal"/>
      <w:lvlText w:val="%1)"/>
      <w:lvlJc w:val="left"/>
      <w:pPr>
        <w:ind w:left="720" w:hanging="360"/>
      </w:pPr>
      <w:rPr>
        <w:rFonts w:hint="default"/>
      </w:rPr>
    </w:lvl>
    <w:lvl w:ilvl="1" w:tplc="E0826E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62105D02"/>
    <w:multiLevelType w:val="hybridMultilevel"/>
    <w:tmpl w:val="9EFCD8A4"/>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68">
    <w:nsid w:val="63404DA1"/>
    <w:multiLevelType w:val="hybridMultilevel"/>
    <w:tmpl w:val="F11A2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3D77B09"/>
    <w:multiLevelType w:val="hybridMultilevel"/>
    <w:tmpl w:val="A2228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7D2374C"/>
    <w:multiLevelType w:val="hybridMultilevel"/>
    <w:tmpl w:val="049AD55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112C45E6">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4">
    <w:nsid w:val="6CE31CAB"/>
    <w:multiLevelType w:val="hybridMultilevel"/>
    <w:tmpl w:val="AE22F8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7802CF9"/>
    <w:multiLevelType w:val="hybridMultilevel"/>
    <w:tmpl w:val="270C6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98830A2"/>
    <w:multiLevelType w:val="hybridMultilevel"/>
    <w:tmpl w:val="C1E4F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AD517F5"/>
    <w:multiLevelType w:val="hybridMultilevel"/>
    <w:tmpl w:val="72221EF4"/>
    <w:lvl w:ilvl="0" w:tplc="46FE120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BD204F7"/>
    <w:multiLevelType w:val="hybridMultilevel"/>
    <w:tmpl w:val="93E671CC"/>
    <w:lvl w:ilvl="0" w:tplc="04150011">
      <w:start w:val="1"/>
      <w:numFmt w:val="decimal"/>
      <w:lvlText w:val="%1)"/>
      <w:lvlJc w:val="left"/>
      <w:pPr>
        <w:ind w:left="720" w:hanging="360"/>
      </w:pPr>
    </w:lvl>
    <w:lvl w:ilvl="1" w:tplc="E0826E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5"/>
  </w:num>
  <w:num w:numId="2">
    <w:abstractNumId w:val="54"/>
  </w:num>
  <w:num w:numId="3">
    <w:abstractNumId w:val="2"/>
  </w:num>
  <w:num w:numId="4">
    <w:abstractNumId w:val="1"/>
  </w:num>
  <w:num w:numId="5">
    <w:abstractNumId w:val="0"/>
  </w:num>
  <w:num w:numId="6">
    <w:abstractNumId w:val="73"/>
  </w:num>
  <w:num w:numId="7">
    <w:abstractNumId w:val="14"/>
  </w:num>
  <w:num w:numId="8">
    <w:abstractNumId w:val="13"/>
  </w:num>
  <w:num w:numId="9">
    <w:abstractNumId w:val="28"/>
  </w:num>
  <w:num w:numId="10">
    <w:abstractNumId w:val="43"/>
  </w:num>
  <w:num w:numId="11">
    <w:abstractNumId w:val="32"/>
  </w:num>
  <w:num w:numId="12">
    <w:abstractNumId w:val="20"/>
  </w:num>
  <w:num w:numId="13">
    <w:abstractNumId w:val="63"/>
  </w:num>
  <w:num w:numId="14">
    <w:abstractNumId w:val="33"/>
  </w:num>
  <w:num w:numId="15">
    <w:abstractNumId w:val="45"/>
  </w:num>
  <w:num w:numId="16">
    <w:abstractNumId w:val="12"/>
  </w:num>
  <w:num w:numId="17">
    <w:abstractNumId w:val="41"/>
  </w:num>
  <w:num w:numId="18">
    <w:abstractNumId w:val="72"/>
  </w:num>
  <w:num w:numId="19">
    <w:abstractNumId w:val="70"/>
  </w:num>
  <w:num w:numId="20">
    <w:abstractNumId w:val="62"/>
  </w:num>
  <w:num w:numId="21">
    <w:abstractNumId w:val="55"/>
  </w:num>
  <w:num w:numId="22">
    <w:abstractNumId w:val="60"/>
  </w:num>
  <w:num w:numId="23">
    <w:abstractNumId w:val="66"/>
  </w:num>
  <w:num w:numId="24">
    <w:abstractNumId w:val="27"/>
  </w:num>
  <w:num w:numId="25">
    <w:abstractNumId w:val="39"/>
  </w:num>
  <w:num w:numId="26">
    <w:abstractNumId w:val="26"/>
  </w:num>
  <w:num w:numId="27">
    <w:abstractNumId w:val="36"/>
  </w:num>
  <w:num w:numId="28">
    <w:abstractNumId w:val="71"/>
  </w:num>
  <w:num w:numId="29">
    <w:abstractNumId w:val="25"/>
  </w:num>
  <w:num w:numId="30">
    <w:abstractNumId w:val="29"/>
  </w:num>
  <w:num w:numId="31">
    <w:abstractNumId w:val="76"/>
  </w:num>
  <w:num w:numId="32">
    <w:abstractNumId w:val="57"/>
  </w:num>
  <w:num w:numId="33">
    <w:abstractNumId w:val="64"/>
    <w:lvlOverride w:ilvl="0">
      <w:startOverride w:val="1"/>
    </w:lvlOverride>
  </w:num>
  <w:num w:numId="34">
    <w:abstractNumId w:val="52"/>
    <w:lvlOverride w:ilvl="0">
      <w:startOverride w:val="1"/>
    </w:lvlOverride>
  </w:num>
  <w:num w:numId="35">
    <w:abstractNumId w:val="30"/>
  </w:num>
  <w:num w:numId="36">
    <w:abstractNumId w:val="38"/>
  </w:num>
  <w:num w:numId="37">
    <w:abstractNumId w:val="18"/>
  </w:num>
  <w:num w:numId="38">
    <w:abstractNumId w:val="78"/>
  </w:num>
  <w:num w:numId="39">
    <w:abstractNumId w:val="31"/>
  </w:num>
  <w:num w:numId="40">
    <w:abstractNumId w:val="48"/>
  </w:num>
  <w:num w:numId="41">
    <w:abstractNumId w:val="34"/>
  </w:num>
  <w:num w:numId="42">
    <w:abstractNumId w:val="74"/>
  </w:num>
  <w:num w:numId="43">
    <w:abstractNumId w:val="53"/>
  </w:num>
  <w:num w:numId="44">
    <w:abstractNumId w:val="56"/>
  </w:num>
  <w:num w:numId="45">
    <w:abstractNumId w:val="69"/>
  </w:num>
  <w:num w:numId="46">
    <w:abstractNumId w:val="47"/>
  </w:num>
  <w:num w:numId="47">
    <w:abstractNumId w:val="46"/>
  </w:num>
  <w:num w:numId="48">
    <w:abstractNumId w:val="8"/>
  </w:num>
  <w:num w:numId="49">
    <w:abstractNumId w:val="51"/>
  </w:num>
  <w:num w:numId="50">
    <w:abstractNumId w:val="58"/>
  </w:num>
  <w:num w:numId="51">
    <w:abstractNumId w:val="68"/>
  </w:num>
  <w:num w:numId="52">
    <w:abstractNumId w:val="19"/>
  </w:num>
  <w:num w:numId="53">
    <w:abstractNumId w:val="61"/>
  </w:num>
  <w:num w:numId="54">
    <w:abstractNumId w:val="67"/>
  </w:num>
  <w:num w:numId="55">
    <w:abstractNumId w:val="23"/>
  </w:num>
  <w:num w:numId="56">
    <w:abstractNumId w:val="21"/>
  </w:num>
  <w:num w:numId="57">
    <w:abstractNumId w:val="50"/>
  </w:num>
  <w:num w:numId="58">
    <w:abstractNumId w:val="15"/>
  </w:num>
  <w:num w:numId="59">
    <w:abstractNumId w:val="80"/>
  </w:num>
  <w:num w:numId="60">
    <w:abstractNumId w:val="24"/>
  </w:num>
  <w:num w:numId="61">
    <w:abstractNumId w:val="79"/>
  </w:num>
  <w:num w:numId="62">
    <w:abstractNumId w:val="65"/>
  </w:num>
  <w:num w:numId="63">
    <w:abstractNumId w:val="44"/>
  </w:num>
  <w:num w:numId="64">
    <w:abstractNumId w:val="59"/>
  </w:num>
  <w:num w:numId="65">
    <w:abstractNumId w:val="16"/>
  </w:num>
  <w:num w:numId="66">
    <w:abstractNumId w:val="17"/>
  </w:num>
  <w:num w:numId="67">
    <w:abstractNumId w:val="40"/>
  </w:num>
  <w:num w:numId="68">
    <w:abstractNumId w:val="37"/>
  </w:num>
  <w:num w:numId="69">
    <w:abstractNumId w:val="42"/>
  </w:num>
  <w:num w:numId="70">
    <w:abstractNumId w:val="11"/>
  </w:num>
  <w:num w:numId="71">
    <w:abstractNumId w:val="35"/>
  </w:num>
  <w:num w:numId="72">
    <w:abstractNumId w:val="49"/>
  </w:num>
  <w:num w:numId="73">
    <w:abstractNumId w:val="77"/>
  </w:num>
  <w:num w:numId="74">
    <w:abstractNumId w:val="7"/>
  </w:num>
  <w:num w:numId="75">
    <w:abstractNumId w:val="22"/>
  </w:num>
  <w:num w:numId="76">
    <w:abstractNumId w:val="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52F5"/>
    <w:rsid w:val="000731B6"/>
    <w:rsid w:val="00075D28"/>
    <w:rsid w:val="00080477"/>
    <w:rsid w:val="000A4D1B"/>
    <w:rsid w:val="000A7633"/>
    <w:rsid w:val="000B72AC"/>
    <w:rsid w:val="000C694B"/>
    <w:rsid w:val="000E230B"/>
    <w:rsid w:val="000E601F"/>
    <w:rsid w:val="000E6BF2"/>
    <w:rsid w:val="000E6D8E"/>
    <w:rsid w:val="000F4428"/>
    <w:rsid w:val="0010047D"/>
    <w:rsid w:val="00104332"/>
    <w:rsid w:val="001749FA"/>
    <w:rsid w:val="00175734"/>
    <w:rsid w:val="00191453"/>
    <w:rsid w:val="001E1BD4"/>
    <w:rsid w:val="001E6C7C"/>
    <w:rsid w:val="001F2392"/>
    <w:rsid w:val="001F7AE0"/>
    <w:rsid w:val="00207259"/>
    <w:rsid w:val="00207D0F"/>
    <w:rsid w:val="00212616"/>
    <w:rsid w:val="00226C84"/>
    <w:rsid w:val="002271F8"/>
    <w:rsid w:val="002506E8"/>
    <w:rsid w:val="002528A5"/>
    <w:rsid w:val="0026701E"/>
    <w:rsid w:val="00296250"/>
    <w:rsid w:val="002967F6"/>
    <w:rsid w:val="002A41F1"/>
    <w:rsid w:val="002A6AF9"/>
    <w:rsid w:val="002A77C1"/>
    <w:rsid w:val="002B45F2"/>
    <w:rsid w:val="002B5AD9"/>
    <w:rsid w:val="002B7AFF"/>
    <w:rsid w:val="002D7033"/>
    <w:rsid w:val="002E64DC"/>
    <w:rsid w:val="002F131E"/>
    <w:rsid w:val="00302547"/>
    <w:rsid w:val="0031095D"/>
    <w:rsid w:val="00322343"/>
    <w:rsid w:val="0032594C"/>
    <w:rsid w:val="00325FCE"/>
    <w:rsid w:val="00336786"/>
    <w:rsid w:val="003521A8"/>
    <w:rsid w:val="00353646"/>
    <w:rsid w:val="00356257"/>
    <w:rsid w:val="00380B86"/>
    <w:rsid w:val="00392C2B"/>
    <w:rsid w:val="003952E3"/>
    <w:rsid w:val="003A32D0"/>
    <w:rsid w:val="003A6D8D"/>
    <w:rsid w:val="003C007F"/>
    <w:rsid w:val="003C15FC"/>
    <w:rsid w:val="003D07A8"/>
    <w:rsid w:val="003D5D82"/>
    <w:rsid w:val="003F583C"/>
    <w:rsid w:val="004028DA"/>
    <w:rsid w:val="00404D7B"/>
    <w:rsid w:val="00406AB7"/>
    <w:rsid w:val="0040790B"/>
    <w:rsid w:val="00407CE1"/>
    <w:rsid w:val="004165D6"/>
    <w:rsid w:val="00427453"/>
    <w:rsid w:val="00444056"/>
    <w:rsid w:val="0044512B"/>
    <w:rsid w:val="0044798C"/>
    <w:rsid w:val="0045589E"/>
    <w:rsid w:val="0046047C"/>
    <w:rsid w:val="00467581"/>
    <w:rsid w:val="00467C7B"/>
    <w:rsid w:val="00487628"/>
    <w:rsid w:val="00491F35"/>
    <w:rsid w:val="004A4535"/>
    <w:rsid w:val="004C33E9"/>
    <w:rsid w:val="004C6F95"/>
    <w:rsid w:val="004D080C"/>
    <w:rsid w:val="004E597D"/>
    <w:rsid w:val="004F7CEE"/>
    <w:rsid w:val="00512997"/>
    <w:rsid w:val="00515D17"/>
    <w:rsid w:val="00517CD6"/>
    <w:rsid w:val="00523A86"/>
    <w:rsid w:val="00524BE0"/>
    <w:rsid w:val="00544253"/>
    <w:rsid w:val="00552FBA"/>
    <w:rsid w:val="005570D9"/>
    <w:rsid w:val="00583C9D"/>
    <w:rsid w:val="005A3A66"/>
    <w:rsid w:val="005C69C0"/>
    <w:rsid w:val="005E3059"/>
    <w:rsid w:val="005F21AE"/>
    <w:rsid w:val="00605DC5"/>
    <w:rsid w:val="00627978"/>
    <w:rsid w:val="006473CB"/>
    <w:rsid w:val="00654730"/>
    <w:rsid w:val="00662123"/>
    <w:rsid w:val="006660CE"/>
    <w:rsid w:val="00671DDB"/>
    <w:rsid w:val="00672733"/>
    <w:rsid w:val="00673AF4"/>
    <w:rsid w:val="00677563"/>
    <w:rsid w:val="0068399D"/>
    <w:rsid w:val="00687627"/>
    <w:rsid w:val="00692A20"/>
    <w:rsid w:val="00692E58"/>
    <w:rsid w:val="00694D31"/>
    <w:rsid w:val="006961E3"/>
    <w:rsid w:val="006B155C"/>
    <w:rsid w:val="006E46D8"/>
    <w:rsid w:val="006E55BC"/>
    <w:rsid w:val="006F7466"/>
    <w:rsid w:val="00701C68"/>
    <w:rsid w:val="0071030B"/>
    <w:rsid w:val="00711CF8"/>
    <w:rsid w:val="007241DE"/>
    <w:rsid w:val="007243C2"/>
    <w:rsid w:val="007266D9"/>
    <w:rsid w:val="00726DC2"/>
    <w:rsid w:val="00745D62"/>
    <w:rsid w:val="00747E75"/>
    <w:rsid w:val="007568AF"/>
    <w:rsid w:val="00772FF3"/>
    <w:rsid w:val="00781C3A"/>
    <w:rsid w:val="0078404D"/>
    <w:rsid w:val="0079080F"/>
    <w:rsid w:val="007A4E10"/>
    <w:rsid w:val="007B4DFB"/>
    <w:rsid w:val="007B65B9"/>
    <w:rsid w:val="007B6766"/>
    <w:rsid w:val="007D5A18"/>
    <w:rsid w:val="007E7F70"/>
    <w:rsid w:val="00810C96"/>
    <w:rsid w:val="00817224"/>
    <w:rsid w:val="00825AB2"/>
    <w:rsid w:val="00840A71"/>
    <w:rsid w:val="0084255B"/>
    <w:rsid w:val="00856346"/>
    <w:rsid w:val="00856EF7"/>
    <w:rsid w:val="00865B6D"/>
    <w:rsid w:val="00871F5D"/>
    <w:rsid w:val="00882EF1"/>
    <w:rsid w:val="008846A9"/>
    <w:rsid w:val="0089511D"/>
    <w:rsid w:val="00896005"/>
    <w:rsid w:val="008A36DB"/>
    <w:rsid w:val="008A5B0A"/>
    <w:rsid w:val="008B7AF6"/>
    <w:rsid w:val="008C05D8"/>
    <w:rsid w:val="008C0FEA"/>
    <w:rsid w:val="009008F0"/>
    <w:rsid w:val="00904AFA"/>
    <w:rsid w:val="009058B5"/>
    <w:rsid w:val="00912C84"/>
    <w:rsid w:val="0091780E"/>
    <w:rsid w:val="009239B4"/>
    <w:rsid w:val="009742D2"/>
    <w:rsid w:val="009928F7"/>
    <w:rsid w:val="0099392B"/>
    <w:rsid w:val="009A1550"/>
    <w:rsid w:val="009B2BE1"/>
    <w:rsid w:val="009B7B93"/>
    <w:rsid w:val="009D5DA5"/>
    <w:rsid w:val="009E2460"/>
    <w:rsid w:val="009E663B"/>
    <w:rsid w:val="009E7B9A"/>
    <w:rsid w:val="00A33AD2"/>
    <w:rsid w:val="00A34889"/>
    <w:rsid w:val="00A4233D"/>
    <w:rsid w:val="00A47DFF"/>
    <w:rsid w:val="00A5382B"/>
    <w:rsid w:val="00A5463B"/>
    <w:rsid w:val="00A611A1"/>
    <w:rsid w:val="00A65CBC"/>
    <w:rsid w:val="00A770D6"/>
    <w:rsid w:val="00A804CC"/>
    <w:rsid w:val="00A86215"/>
    <w:rsid w:val="00A92079"/>
    <w:rsid w:val="00A956B7"/>
    <w:rsid w:val="00A96CB7"/>
    <w:rsid w:val="00AA1834"/>
    <w:rsid w:val="00AA680A"/>
    <w:rsid w:val="00AC406D"/>
    <w:rsid w:val="00AC5295"/>
    <w:rsid w:val="00AC6BE9"/>
    <w:rsid w:val="00AD3394"/>
    <w:rsid w:val="00AD652B"/>
    <w:rsid w:val="00AD743F"/>
    <w:rsid w:val="00AE031F"/>
    <w:rsid w:val="00AE5EEB"/>
    <w:rsid w:val="00AE6FDB"/>
    <w:rsid w:val="00B011C3"/>
    <w:rsid w:val="00B05B48"/>
    <w:rsid w:val="00B12308"/>
    <w:rsid w:val="00B2217B"/>
    <w:rsid w:val="00B24B49"/>
    <w:rsid w:val="00B3220A"/>
    <w:rsid w:val="00B3393B"/>
    <w:rsid w:val="00B44E07"/>
    <w:rsid w:val="00B572B8"/>
    <w:rsid w:val="00B60DB6"/>
    <w:rsid w:val="00B63971"/>
    <w:rsid w:val="00B97E4A"/>
    <w:rsid w:val="00BA512E"/>
    <w:rsid w:val="00BA632D"/>
    <w:rsid w:val="00BA71DD"/>
    <w:rsid w:val="00BB63AD"/>
    <w:rsid w:val="00BC349D"/>
    <w:rsid w:val="00BC47F3"/>
    <w:rsid w:val="00BC5A75"/>
    <w:rsid w:val="00BD11A4"/>
    <w:rsid w:val="00BD28FB"/>
    <w:rsid w:val="00BD5D76"/>
    <w:rsid w:val="00BD7A3C"/>
    <w:rsid w:val="00C00E74"/>
    <w:rsid w:val="00C01278"/>
    <w:rsid w:val="00C012D1"/>
    <w:rsid w:val="00C032F5"/>
    <w:rsid w:val="00C07651"/>
    <w:rsid w:val="00C1445D"/>
    <w:rsid w:val="00C15F45"/>
    <w:rsid w:val="00C17503"/>
    <w:rsid w:val="00C57950"/>
    <w:rsid w:val="00C66669"/>
    <w:rsid w:val="00C72650"/>
    <w:rsid w:val="00C8055B"/>
    <w:rsid w:val="00C82547"/>
    <w:rsid w:val="00C839D4"/>
    <w:rsid w:val="00C92760"/>
    <w:rsid w:val="00C973A6"/>
    <w:rsid w:val="00CA5AA9"/>
    <w:rsid w:val="00CB66EB"/>
    <w:rsid w:val="00CC3070"/>
    <w:rsid w:val="00CC39DE"/>
    <w:rsid w:val="00CC5B1F"/>
    <w:rsid w:val="00CC5E5A"/>
    <w:rsid w:val="00CE0117"/>
    <w:rsid w:val="00CE44C8"/>
    <w:rsid w:val="00CE6DB9"/>
    <w:rsid w:val="00D05F80"/>
    <w:rsid w:val="00D07418"/>
    <w:rsid w:val="00D226DE"/>
    <w:rsid w:val="00D25645"/>
    <w:rsid w:val="00D410C9"/>
    <w:rsid w:val="00D420DD"/>
    <w:rsid w:val="00D43715"/>
    <w:rsid w:val="00D52E0C"/>
    <w:rsid w:val="00D54CB9"/>
    <w:rsid w:val="00D60108"/>
    <w:rsid w:val="00D66C61"/>
    <w:rsid w:val="00D7048A"/>
    <w:rsid w:val="00D83989"/>
    <w:rsid w:val="00D95CE4"/>
    <w:rsid w:val="00DA323B"/>
    <w:rsid w:val="00DA64E9"/>
    <w:rsid w:val="00DB18B0"/>
    <w:rsid w:val="00DB521F"/>
    <w:rsid w:val="00DB6FE6"/>
    <w:rsid w:val="00DC01DE"/>
    <w:rsid w:val="00DC41EC"/>
    <w:rsid w:val="00DD47BF"/>
    <w:rsid w:val="00DE2094"/>
    <w:rsid w:val="00DE79B7"/>
    <w:rsid w:val="00DF3869"/>
    <w:rsid w:val="00E0768B"/>
    <w:rsid w:val="00E14C83"/>
    <w:rsid w:val="00E22EEA"/>
    <w:rsid w:val="00E234EC"/>
    <w:rsid w:val="00E23EB0"/>
    <w:rsid w:val="00E26153"/>
    <w:rsid w:val="00E37744"/>
    <w:rsid w:val="00E37F70"/>
    <w:rsid w:val="00E52C3B"/>
    <w:rsid w:val="00E56ADD"/>
    <w:rsid w:val="00E65A66"/>
    <w:rsid w:val="00E914E7"/>
    <w:rsid w:val="00EA2497"/>
    <w:rsid w:val="00EB4309"/>
    <w:rsid w:val="00EC0BB1"/>
    <w:rsid w:val="00ED413D"/>
    <w:rsid w:val="00ED53B8"/>
    <w:rsid w:val="00EE25EC"/>
    <w:rsid w:val="00EE5E6C"/>
    <w:rsid w:val="00EE7052"/>
    <w:rsid w:val="00EF4D12"/>
    <w:rsid w:val="00F07416"/>
    <w:rsid w:val="00F12285"/>
    <w:rsid w:val="00F171C1"/>
    <w:rsid w:val="00F23B84"/>
    <w:rsid w:val="00F27829"/>
    <w:rsid w:val="00F30409"/>
    <w:rsid w:val="00F50363"/>
    <w:rsid w:val="00F53CCA"/>
    <w:rsid w:val="00F62534"/>
    <w:rsid w:val="00F65A6D"/>
    <w:rsid w:val="00F755FF"/>
    <w:rsid w:val="00F7689B"/>
    <w:rsid w:val="00F77180"/>
    <w:rsid w:val="00F85A40"/>
    <w:rsid w:val="00F90BE8"/>
    <w:rsid w:val="00FA3840"/>
    <w:rsid w:val="00FB05DF"/>
    <w:rsid w:val="00FB7D99"/>
    <w:rsid w:val="00FC2AF3"/>
    <w:rsid w:val="00FC366F"/>
    <w:rsid w:val="00FC5DA2"/>
    <w:rsid w:val="00FD1755"/>
    <w:rsid w:val="00FE60FB"/>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31F"/>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31F"/>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ka%20Derwisz@szpital.kolobrzeg.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mosir.kolobrze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mosir.kolobrzeg.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mosir.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FBC94-4B74-42D3-B75E-F9B3971F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18</Pages>
  <Words>9376</Words>
  <Characters>56257</Characters>
  <Application>Microsoft Office Word</Application>
  <DocSecurity>0</DocSecurity>
  <Lines>468</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Robert Kołodziejczyk</cp:lastModifiedBy>
  <cp:revision>63</cp:revision>
  <cp:lastPrinted>2016-11-03T13:42:00Z</cp:lastPrinted>
  <dcterms:created xsi:type="dcterms:W3CDTF">2017-06-01T11:44:00Z</dcterms:created>
  <dcterms:modified xsi:type="dcterms:W3CDTF">2017-06-08T13:09:00Z</dcterms:modified>
</cp:coreProperties>
</file>